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0D256" w14:textId="20440615" w:rsidR="00877557" w:rsidRDefault="00877557" w:rsidP="00877557">
      <w:pPr>
        <w:rPr>
          <w:bCs/>
          <w:sz w:val="22"/>
          <w:szCs w:val="22"/>
        </w:rPr>
      </w:pPr>
      <w:r w:rsidRPr="000C126E">
        <w:rPr>
          <w:b/>
          <w:bCs/>
          <w:sz w:val="22"/>
          <w:szCs w:val="22"/>
        </w:rPr>
        <w:t>Instructor</w:t>
      </w:r>
      <w:r w:rsidR="007A1D2D" w:rsidRPr="000C126E">
        <w:rPr>
          <w:b/>
          <w:bCs/>
          <w:sz w:val="22"/>
          <w:szCs w:val="22"/>
        </w:rPr>
        <w:t>:</w:t>
      </w:r>
      <w:r w:rsidRPr="000C126E">
        <w:rPr>
          <w:b/>
          <w:bCs/>
          <w:sz w:val="22"/>
          <w:szCs w:val="22"/>
        </w:rPr>
        <w:tab/>
      </w:r>
      <w:r w:rsidRPr="000C126E">
        <w:rPr>
          <w:bCs/>
          <w:sz w:val="22"/>
          <w:szCs w:val="22"/>
        </w:rPr>
        <w:t xml:space="preserve">Dr. </w:t>
      </w:r>
      <w:r w:rsidR="00020B3A" w:rsidRPr="000C126E">
        <w:rPr>
          <w:bCs/>
          <w:sz w:val="22"/>
          <w:szCs w:val="22"/>
        </w:rPr>
        <w:t>Steph (she/ella) Romo</w:t>
      </w:r>
      <w:r w:rsidR="00EA797B">
        <w:rPr>
          <w:bCs/>
          <w:sz w:val="22"/>
          <w:szCs w:val="22"/>
        </w:rPr>
        <w:t xml:space="preserve">   </w:t>
      </w:r>
    </w:p>
    <w:p w14:paraId="28EAECE1" w14:textId="24FFCA87" w:rsidR="00CF372D" w:rsidRDefault="00CF372D" w:rsidP="00877557">
      <w:pPr>
        <w:rPr>
          <w:bCs/>
          <w:sz w:val="22"/>
          <w:szCs w:val="22"/>
        </w:rPr>
      </w:pPr>
      <w:r>
        <w:rPr>
          <w:bCs/>
          <w:sz w:val="22"/>
          <w:szCs w:val="22"/>
        </w:rPr>
        <w:tab/>
      </w:r>
      <w:r>
        <w:rPr>
          <w:bCs/>
          <w:sz w:val="22"/>
          <w:szCs w:val="22"/>
        </w:rPr>
        <w:tab/>
        <w:t xml:space="preserve">Emory University </w:t>
      </w:r>
    </w:p>
    <w:p w14:paraId="06BF07EB" w14:textId="72EC03F3" w:rsidR="00CF372D" w:rsidRDefault="00CF372D" w:rsidP="00877557">
      <w:pPr>
        <w:rPr>
          <w:bCs/>
          <w:sz w:val="22"/>
          <w:szCs w:val="22"/>
        </w:rPr>
      </w:pPr>
      <w:r>
        <w:rPr>
          <w:bCs/>
          <w:sz w:val="22"/>
          <w:szCs w:val="22"/>
        </w:rPr>
        <w:tab/>
      </w:r>
      <w:r>
        <w:rPr>
          <w:bCs/>
          <w:sz w:val="22"/>
          <w:szCs w:val="22"/>
        </w:rPr>
        <w:tab/>
        <w:t xml:space="preserve">Department of Pediatrics </w:t>
      </w:r>
    </w:p>
    <w:p w14:paraId="5BABD1DE" w14:textId="569AE778" w:rsidR="000C126E" w:rsidRDefault="00CF372D" w:rsidP="009A2372">
      <w:pPr>
        <w:rPr>
          <w:bCs/>
          <w:sz w:val="22"/>
          <w:szCs w:val="22"/>
        </w:rPr>
      </w:pPr>
      <w:r>
        <w:rPr>
          <w:bCs/>
          <w:sz w:val="22"/>
          <w:szCs w:val="22"/>
        </w:rPr>
        <w:tab/>
      </w:r>
      <w:r>
        <w:rPr>
          <w:bCs/>
          <w:sz w:val="22"/>
          <w:szCs w:val="22"/>
        </w:rPr>
        <w:tab/>
        <w:t>School of Medicine</w:t>
      </w:r>
    </w:p>
    <w:p w14:paraId="04AFB59F" w14:textId="6891B1E1" w:rsidR="00660DD2" w:rsidRPr="000C126E" w:rsidRDefault="00660DD2" w:rsidP="009A2372">
      <w:pPr>
        <w:rPr>
          <w:bCs/>
          <w:sz w:val="22"/>
          <w:szCs w:val="22"/>
        </w:rPr>
      </w:pPr>
      <w:r>
        <w:rPr>
          <w:bCs/>
          <w:sz w:val="22"/>
          <w:szCs w:val="22"/>
        </w:rPr>
        <w:tab/>
      </w:r>
      <w:r>
        <w:rPr>
          <w:bCs/>
          <w:sz w:val="22"/>
          <w:szCs w:val="22"/>
        </w:rPr>
        <w:tab/>
        <w:t>Pediatric Psychologist</w:t>
      </w:r>
    </w:p>
    <w:p w14:paraId="77F86425" w14:textId="77777777" w:rsidR="00955849" w:rsidRDefault="00955849" w:rsidP="00955849">
      <w:pPr>
        <w:rPr>
          <w:b/>
          <w:bCs/>
          <w:sz w:val="22"/>
          <w:szCs w:val="22"/>
        </w:rPr>
      </w:pPr>
    </w:p>
    <w:p w14:paraId="0F26D096" w14:textId="77777777" w:rsidR="00955849" w:rsidRPr="000C126E" w:rsidRDefault="00955849" w:rsidP="00955849">
      <w:pPr>
        <w:shd w:val="clear" w:color="auto" w:fill="D9D9D9" w:themeFill="background1" w:themeFillShade="D9"/>
        <w:rPr>
          <w:b/>
          <w:bCs/>
          <w:sz w:val="22"/>
          <w:szCs w:val="22"/>
        </w:rPr>
      </w:pPr>
    </w:p>
    <w:p w14:paraId="7DEC223B" w14:textId="77777777" w:rsidR="00905E01" w:rsidRDefault="00905E01" w:rsidP="00FD703D">
      <w:pPr>
        <w:rPr>
          <w:b/>
          <w:bCs/>
          <w:sz w:val="22"/>
          <w:szCs w:val="22"/>
        </w:rPr>
      </w:pPr>
    </w:p>
    <w:p w14:paraId="18FBC305" w14:textId="00F0E72F" w:rsidR="00660DD2" w:rsidRDefault="00E2446B" w:rsidP="00FD703D">
      <w:pPr>
        <w:rPr>
          <w:sz w:val="22"/>
          <w:szCs w:val="22"/>
        </w:rPr>
      </w:pPr>
      <w:r>
        <w:rPr>
          <w:sz w:val="22"/>
          <w:szCs w:val="22"/>
        </w:rPr>
        <w:t>Advanced Child Psychopathology is a foundational doctoral level course focused on developing the critical skills and knowledge set needed to accurately diagnosis various clinical presentations.</w:t>
      </w:r>
      <w:r w:rsidR="00214422">
        <w:rPr>
          <w:sz w:val="22"/>
          <w:szCs w:val="22"/>
        </w:rPr>
        <w:t xml:space="preserve"> The </w:t>
      </w:r>
      <w:r w:rsidR="00214422" w:rsidRPr="00214422">
        <w:rPr>
          <w:i/>
          <w:iCs/>
          <w:sz w:val="22"/>
          <w:szCs w:val="22"/>
        </w:rPr>
        <w:t>Diagnostic and Statistical Manual of Mental Disorders, Fifth Edition, Text Revision (DSM-5-TR)</w:t>
      </w:r>
      <w:r w:rsidR="00214422" w:rsidRPr="00214422">
        <w:rPr>
          <w:sz w:val="22"/>
          <w:szCs w:val="22"/>
        </w:rPr>
        <w:t xml:space="preserve">, </w:t>
      </w:r>
      <w:r w:rsidR="00214422">
        <w:rPr>
          <w:sz w:val="22"/>
          <w:szCs w:val="22"/>
        </w:rPr>
        <w:t xml:space="preserve">is the </w:t>
      </w:r>
      <w:r w:rsidR="00660DD2">
        <w:rPr>
          <w:sz w:val="22"/>
          <w:szCs w:val="22"/>
        </w:rPr>
        <w:t xml:space="preserve">reference manual that guides diagnostic decision making. </w:t>
      </w:r>
      <w:r w:rsidR="00FB5836">
        <w:rPr>
          <w:sz w:val="22"/>
          <w:szCs w:val="22"/>
        </w:rPr>
        <w:t>A common c</w:t>
      </w:r>
      <w:r w:rsidR="00660DD2">
        <w:rPr>
          <w:sz w:val="22"/>
          <w:szCs w:val="22"/>
        </w:rPr>
        <w:t xml:space="preserve">riticism of the DSM-5-TR </w:t>
      </w:r>
      <w:r w:rsidR="00FB5836">
        <w:rPr>
          <w:sz w:val="22"/>
          <w:szCs w:val="22"/>
        </w:rPr>
        <w:t>i</w:t>
      </w:r>
      <w:r w:rsidR="00955849">
        <w:rPr>
          <w:sz w:val="22"/>
          <w:szCs w:val="22"/>
        </w:rPr>
        <w:t>s</w:t>
      </w:r>
      <w:r w:rsidR="00660DD2">
        <w:rPr>
          <w:sz w:val="22"/>
          <w:szCs w:val="22"/>
        </w:rPr>
        <w:t xml:space="preserve"> that social determinants of health</w:t>
      </w:r>
      <w:r w:rsidR="00955849">
        <w:rPr>
          <w:sz w:val="22"/>
          <w:szCs w:val="22"/>
        </w:rPr>
        <w:t xml:space="preserve"> </w:t>
      </w:r>
      <w:r w:rsidR="00660DD2">
        <w:rPr>
          <w:sz w:val="22"/>
          <w:szCs w:val="22"/>
        </w:rPr>
        <w:t xml:space="preserve">are often denoted separately and not interwoven in conceptualization. Similarly, courses in psychopathology often emphasize </w:t>
      </w:r>
      <w:r w:rsidR="00214422">
        <w:rPr>
          <w:sz w:val="22"/>
          <w:szCs w:val="22"/>
        </w:rPr>
        <w:t>person</w:t>
      </w:r>
      <w:r w:rsidR="00660DD2">
        <w:rPr>
          <w:sz w:val="22"/>
          <w:szCs w:val="22"/>
        </w:rPr>
        <w:t xml:space="preserve"> (age, sex, race)</w:t>
      </w:r>
      <w:r w:rsidR="00214422">
        <w:rPr>
          <w:sz w:val="22"/>
          <w:szCs w:val="22"/>
        </w:rPr>
        <w:t xml:space="preserve"> and family</w:t>
      </w:r>
      <w:r w:rsidR="00660DD2">
        <w:rPr>
          <w:sz w:val="22"/>
          <w:szCs w:val="22"/>
        </w:rPr>
        <w:t xml:space="preserve"> (genetic predisposition) </w:t>
      </w:r>
      <w:r w:rsidR="00214422">
        <w:rPr>
          <w:sz w:val="22"/>
          <w:szCs w:val="22"/>
        </w:rPr>
        <w:t xml:space="preserve">level factors </w:t>
      </w:r>
      <w:r w:rsidR="00660DD2">
        <w:rPr>
          <w:sz w:val="22"/>
          <w:szCs w:val="22"/>
        </w:rPr>
        <w:t>over</w:t>
      </w:r>
      <w:r w:rsidR="00214422">
        <w:rPr>
          <w:sz w:val="22"/>
          <w:szCs w:val="22"/>
        </w:rPr>
        <w:t xml:space="preserve"> systemic and sociopolitical factor</w:t>
      </w:r>
      <w:r w:rsidR="00660DD2">
        <w:rPr>
          <w:sz w:val="22"/>
          <w:szCs w:val="22"/>
        </w:rPr>
        <w:t>s.</w:t>
      </w:r>
      <w:r w:rsidR="00955849">
        <w:rPr>
          <w:sz w:val="22"/>
          <w:szCs w:val="22"/>
        </w:rPr>
        <w:t xml:space="preserve"> The literature base related to the impact</w:t>
      </w:r>
      <w:r w:rsidR="0032194A">
        <w:rPr>
          <w:sz w:val="22"/>
          <w:szCs w:val="22"/>
        </w:rPr>
        <w:t>s of</w:t>
      </w:r>
      <w:r w:rsidR="00955849">
        <w:rPr>
          <w:sz w:val="22"/>
          <w:szCs w:val="22"/>
        </w:rPr>
        <w:t xml:space="preserve"> environmental racism, sustainability, and physical environment on </w:t>
      </w:r>
      <w:r w:rsidR="009919A4">
        <w:rPr>
          <w:sz w:val="22"/>
          <w:szCs w:val="22"/>
        </w:rPr>
        <w:t>the psychopathology of</w:t>
      </w:r>
      <w:r w:rsidR="00955849">
        <w:rPr>
          <w:sz w:val="22"/>
          <w:szCs w:val="22"/>
        </w:rPr>
        <w:t xml:space="preserve"> youth is scant. As such, environmental racism and sustainability are seldomly </w:t>
      </w:r>
      <w:r w:rsidR="0032194A">
        <w:rPr>
          <w:sz w:val="22"/>
          <w:szCs w:val="22"/>
        </w:rPr>
        <w:t xml:space="preserve">included in discourse related to </w:t>
      </w:r>
      <w:r w:rsidR="00955849">
        <w:rPr>
          <w:sz w:val="22"/>
          <w:szCs w:val="22"/>
        </w:rPr>
        <w:t xml:space="preserve">child psychopathology. The Piedmont Project offered a unique opportunity to </w:t>
      </w:r>
      <w:r w:rsidR="0032194A">
        <w:rPr>
          <w:sz w:val="22"/>
          <w:szCs w:val="22"/>
        </w:rPr>
        <w:t xml:space="preserve">learn about sustainability and environmental justice and </w:t>
      </w:r>
      <w:r w:rsidR="00955849">
        <w:rPr>
          <w:sz w:val="22"/>
          <w:szCs w:val="22"/>
        </w:rPr>
        <w:t xml:space="preserve">consider ways to incorporate these themes into foundational courses such as Advanced Child Psychopathology. </w:t>
      </w:r>
    </w:p>
    <w:p w14:paraId="25A03D30" w14:textId="77777777" w:rsidR="00955849" w:rsidRDefault="00955849" w:rsidP="00FD703D">
      <w:pPr>
        <w:rPr>
          <w:sz w:val="22"/>
          <w:szCs w:val="22"/>
        </w:rPr>
      </w:pPr>
    </w:p>
    <w:p w14:paraId="366A4A61" w14:textId="5D6BE19F" w:rsidR="0073567D" w:rsidRDefault="00955849" w:rsidP="00F91BB4">
      <w:pPr>
        <w:rPr>
          <w:sz w:val="22"/>
          <w:szCs w:val="22"/>
        </w:rPr>
      </w:pPr>
      <w:r>
        <w:rPr>
          <w:sz w:val="22"/>
          <w:szCs w:val="22"/>
        </w:rPr>
        <w:t xml:space="preserve">My participation in Piedmont Project pushed me to consider the lens through which I </w:t>
      </w:r>
      <w:proofErr w:type="gramStart"/>
      <w:r>
        <w:rPr>
          <w:sz w:val="22"/>
          <w:szCs w:val="22"/>
        </w:rPr>
        <w:t>teach</w:t>
      </w:r>
      <w:proofErr w:type="gramEnd"/>
      <w:r>
        <w:rPr>
          <w:sz w:val="22"/>
          <w:szCs w:val="22"/>
        </w:rPr>
        <w:t xml:space="preserve"> and the texts</w:t>
      </w:r>
      <w:r w:rsidR="00F91BB4">
        <w:rPr>
          <w:sz w:val="22"/>
          <w:szCs w:val="22"/>
        </w:rPr>
        <w:t xml:space="preserve">/assignments </w:t>
      </w:r>
      <w:r>
        <w:rPr>
          <w:sz w:val="22"/>
          <w:szCs w:val="22"/>
        </w:rPr>
        <w:t xml:space="preserve">included in my curriculum. As such, I have modified my course description and objectives to </w:t>
      </w:r>
      <w:r w:rsidR="00052111">
        <w:rPr>
          <w:sz w:val="22"/>
          <w:szCs w:val="22"/>
        </w:rPr>
        <w:t xml:space="preserve">highlight that we will think critically about </w:t>
      </w:r>
      <w:r w:rsidR="00F91BB4">
        <w:rPr>
          <w:sz w:val="22"/>
          <w:szCs w:val="22"/>
        </w:rPr>
        <w:t xml:space="preserve">what constitutes a physical environment (e.g., beyond poverty and family environment) and how </w:t>
      </w:r>
      <w:r w:rsidR="00052111">
        <w:rPr>
          <w:sz w:val="22"/>
          <w:szCs w:val="22"/>
        </w:rPr>
        <w:t xml:space="preserve">structural racism impacts said environment. I have added a reading from </w:t>
      </w:r>
      <w:r w:rsidR="00052111" w:rsidRPr="00334F36">
        <w:rPr>
          <w:sz w:val="22"/>
          <w:szCs w:val="22"/>
        </w:rPr>
        <w:t>Iruka</w:t>
      </w:r>
      <w:r w:rsidR="00052111">
        <w:rPr>
          <w:sz w:val="22"/>
          <w:szCs w:val="22"/>
        </w:rPr>
        <w:t xml:space="preserve"> and colleagues that emphasizes the role of environment in mental health. I will incorporate this reading into the </w:t>
      </w:r>
      <w:r w:rsidR="00F91BB4">
        <w:rPr>
          <w:sz w:val="22"/>
          <w:szCs w:val="22"/>
        </w:rPr>
        <w:t>“</w:t>
      </w:r>
      <w:r w:rsidR="002A1340">
        <w:rPr>
          <w:sz w:val="22"/>
          <w:szCs w:val="22"/>
        </w:rPr>
        <w:t>Setting the Framework</w:t>
      </w:r>
      <w:r w:rsidR="00F91BB4">
        <w:rPr>
          <w:sz w:val="22"/>
          <w:szCs w:val="22"/>
        </w:rPr>
        <w:t>”</w:t>
      </w:r>
      <w:r w:rsidR="002A1340">
        <w:rPr>
          <w:sz w:val="22"/>
          <w:szCs w:val="22"/>
        </w:rPr>
        <w:t xml:space="preserve"> week, to encourage conversation throughout the semester. Information about environment and sustainability will be further incorporated into each topic, not just as an aside.</w:t>
      </w:r>
      <w:r w:rsidR="0082473B">
        <w:rPr>
          <w:sz w:val="22"/>
          <w:szCs w:val="22"/>
        </w:rPr>
        <w:t xml:space="preserve"> </w:t>
      </w:r>
      <w:proofErr w:type="gramStart"/>
      <w:r w:rsidR="004048CC">
        <w:rPr>
          <w:sz w:val="22"/>
          <w:szCs w:val="22"/>
        </w:rPr>
        <w:t>The majority of</w:t>
      </w:r>
      <w:proofErr w:type="gramEnd"/>
      <w:r w:rsidR="004048CC">
        <w:rPr>
          <w:sz w:val="22"/>
          <w:szCs w:val="22"/>
        </w:rPr>
        <w:t xml:space="preserve"> readings are selected by the graduate student presenters, but I have included 3 readings (page 5) that will focus on sustainability and environmental justice. </w:t>
      </w:r>
    </w:p>
    <w:p w14:paraId="6C5DA6D9" w14:textId="77777777" w:rsidR="0073567D" w:rsidRDefault="0073567D" w:rsidP="00F91BB4">
      <w:pPr>
        <w:rPr>
          <w:sz w:val="22"/>
          <w:szCs w:val="22"/>
        </w:rPr>
      </w:pPr>
    </w:p>
    <w:p w14:paraId="1301BD4C" w14:textId="6E7780C3" w:rsidR="0082473B" w:rsidRDefault="0082473B" w:rsidP="00F91BB4">
      <w:pPr>
        <w:rPr>
          <w:sz w:val="22"/>
          <w:szCs w:val="22"/>
        </w:rPr>
      </w:pPr>
      <w:r>
        <w:rPr>
          <w:sz w:val="22"/>
          <w:szCs w:val="22"/>
        </w:rPr>
        <w:t xml:space="preserve">A core class assignment </w:t>
      </w:r>
      <w:r w:rsidR="0073567D" w:rsidRPr="0073567D">
        <w:rPr>
          <w:sz w:val="22"/>
          <w:szCs w:val="22"/>
        </w:rPr>
        <w:t>(</w:t>
      </w:r>
      <w:r w:rsidRPr="00B033BC">
        <w:rPr>
          <w:rFonts w:eastAsia="Calibri"/>
          <w:sz w:val="22"/>
          <w:szCs w:val="22"/>
        </w:rPr>
        <w:t>Dissemination Activity</w:t>
      </w:r>
      <w:r w:rsidR="0073567D">
        <w:rPr>
          <w:rFonts w:eastAsia="Calibri"/>
          <w:sz w:val="22"/>
          <w:szCs w:val="22"/>
        </w:rPr>
        <w:t>, page 4</w:t>
      </w:r>
      <w:r w:rsidR="0073567D" w:rsidRPr="0073567D">
        <w:rPr>
          <w:rFonts w:eastAsia="Calibri"/>
          <w:sz w:val="22"/>
          <w:szCs w:val="22"/>
        </w:rPr>
        <w:t xml:space="preserve">) will now </w:t>
      </w:r>
      <w:r w:rsidR="0073567D">
        <w:rPr>
          <w:rFonts w:eastAsia="Calibri"/>
          <w:sz w:val="22"/>
          <w:szCs w:val="22"/>
        </w:rPr>
        <w:t xml:space="preserve">require students </w:t>
      </w:r>
      <w:r w:rsidR="00F77FAE" w:rsidRPr="0073567D">
        <w:rPr>
          <w:rFonts w:eastAsia="Calibri"/>
          <w:sz w:val="22"/>
          <w:szCs w:val="22"/>
        </w:rPr>
        <w:t>to focus</w:t>
      </w:r>
      <w:r w:rsidR="0073567D" w:rsidRPr="0073567D">
        <w:rPr>
          <w:rFonts w:eastAsia="Calibri"/>
          <w:sz w:val="22"/>
          <w:szCs w:val="22"/>
        </w:rPr>
        <w:t xml:space="preserve"> on the intersection between p</w:t>
      </w:r>
      <w:r w:rsidRPr="00B033BC">
        <w:rPr>
          <w:rFonts w:eastAsia="Calibri"/>
          <w:sz w:val="22"/>
          <w:szCs w:val="22"/>
        </w:rPr>
        <w:t xml:space="preserve">sychopathology, </w:t>
      </w:r>
      <w:r w:rsidR="0073567D" w:rsidRPr="0073567D">
        <w:rPr>
          <w:rFonts w:eastAsia="Calibri"/>
          <w:sz w:val="22"/>
          <w:szCs w:val="22"/>
        </w:rPr>
        <w:t>e</w:t>
      </w:r>
      <w:r w:rsidRPr="00B033BC">
        <w:rPr>
          <w:rFonts w:eastAsia="Calibri"/>
          <w:sz w:val="22"/>
          <w:szCs w:val="22"/>
        </w:rPr>
        <w:t xml:space="preserve">nvironmental </w:t>
      </w:r>
      <w:r w:rsidR="0073567D" w:rsidRPr="0073567D">
        <w:rPr>
          <w:rFonts w:eastAsia="Calibri"/>
          <w:sz w:val="22"/>
          <w:szCs w:val="22"/>
        </w:rPr>
        <w:t>j</w:t>
      </w:r>
      <w:r w:rsidRPr="00B033BC">
        <w:rPr>
          <w:rFonts w:eastAsia="Calibri"/>
          <w:sz w:val="22"/>
          <w:szCs w:val="22"/>
        </w:rPr>
        <w:t xml:space="preserve">ustice, and </w:t>
      </w:r>
      <w:r w:rsidR="0073567D" w:rsidRPr="0073567D">
        <w:rPr>
          <w:rFonts w:eastAsia="Calibri"/>
          <w:sz w:val="22"/>
          <w:szCs w:val="22"/>
        </w:rPr>
        <w:t>s</w:t>
      </w:r>
      <w:r w:rsidRPr="00B033BC">
        <w:rPr>
          <w:rFonts w:eastAsia="Calibri"/>
          <w:sz w:val="22"/>
          <w:szCs w:val="22"/>
        </w:rPr>
        <w:t>ustainability</w:t>
      </w:r>
      <w:r w:rsidRPr="0073567D">
        <w:rPr>
          <w:rFonts w:eastAsia="Calibri"/>
          <w:sz w:val="22"/>
          <w:szCs w:val="22"/>
        </w:rPr>
        <w:t>.</w:t>
      </w:r>
      <w:r w:rsidR="0073567D">
        <w:rPr>
          <w:rFonts w:eastAsia="Calibri"/>
          <w:sz w:val="22"/>
          <w:szCs w:val="22"/>
        </w:rPr>
        <w:t xml:space="preserve"> This will allow students to research </w:t>
      </w:r>
      <w:r w:rsidR="008F0CEC">
        <w:rPr>
          <w:rFonts w:eastAsia="Calibri"/>
          <w:sz w:val="22"/>
          <w:szCs w:val="22"/>
        </w:rPr>
        <w:t xml:space="preserve">this intersection </w:t>
      </w:r>
      <w:r w:rsidR="00F77FAE">
        <w:rPr>
          <w:rFonts w:eastAsia="Calibri"/>
          <w:sz w:val="22"/>
          <w:szCs w:val="22"/>
        </w:rPr>
        <w:t xml:space="preserve">in a population of interest </w:t>
      </w:r>
      <w:r w:rsidR="008F0CEC">
        <w:rPr>
          <w:rFonts w:eastAsia="Calibri"/>
          <w:sz w:val="22"/>
          <w:szCs w:val="22"/>
        </w:rPr>
        <w:t xml:space="preserve">and </w:t>
      </w:r>
      <w:r w:rsidR="00F77FAE">
        <w:rPr>
          <w:rFonts w:eastAsia="Calibri"/>
          <w:sz w:val="22"/>
          <w:szCs w:val="22"/>
        </w:rPr>
        <w:t xml:space="preserve">develop skills to </w:t>
      </w:r>
      <w:r w:rsidR="008F0CEC">
        <w:rPr>
          <w:rFonts w:eastAsia="Calibri"/>
          <w:sz w:val="22"/>
          <w:szCs w:val="22"/>
        </w:rPr>
        <w:t xml:space="preserve">communicate </w:t>
      </w:r>
      <w:r w:rsidR="00F77FAE">
        <w:rPr>
          <w:rFonts w:eastAsia="Calibri"/>
          <w:sz w:val="22"/>
          <w:szCs w:val="22"/>
        </w:rPr>
        <w:t>these issues to a range of audience</w:t>
      </w:r>
      <w:r w:rsidR="008F0CEC">
        <w:rPr>
          <w:rFonts w:eastAsia="Calibri"/>
          <w:sz w:val="22"/>
          <w:szCs w:val="22"/>
        </w:rPr>
        <w:t xml:space="preserve">s. </w:t>
      </w:r>
    </w:p>
    <w:p w14:paraId="702305A6" w14:textId="77777777" w:rsidR="00F77FAE" w:rsidRDefault="00F77FAE" w:rsidP="00F91BB4">
      <w:pPr>
        <w:rPr>
          <w:sz w:val="22"/>
          <w:szCs w:val="22"/>
        </w:rPr>
      </w:pPr>
    </w:p>
    <w:p w14:paraId="2FC73FC5" w14:textId="2A2E4699" w:rsidR="00F611E4" w:rsidRPr="00F611E4" w:rsidRDefault="00F77FAE" w:rsidP="00F91BB4">
      <w:pPr>
        <w:rPr>
          <w:sz w:val="22"/>
          <w:szCs w:val="22"/>
        </w:rPr>
      </w:pPr>
      <w:r>
        <w:rPr>
          <w:sz w:val="22"/>
          <w:szCs w:val="22"/>
        </w:rPr>
        <w:t xml:space="preserve">Additional sections of my syllabus </w:t>
      </w:r>
      <w:r w:rsidR="004951FB">
        <w:rPr>
          <w:sz w:val="22"/>
          <w:szCs w:val="22"/>
        </w:rPr>
        <w:t>integrate what I learned during the Piedmont Project. For example, i</w:t>
      </w:r>
      <w:r w:rsidR="00F91BB4">
        <w:rPr>
          <w:sz w:val="22"/>
          <w:szCs w:val="22"/>
        </w:rPr>
        <w:t xml:space="preserve">n my section related to AI tools in this course, I added a link to research on the environmental impact AI tools have, to encourage thoughtful utilization of such tools. I </w:t>
      </w:r>
      <w:r w:rsidR="00A064AE">
        <w:rPr>
          <w:sz w:val="22"/>
          <w:szCs w:val="22"/>
        </w:rPr>
        <w:t xml:space="preserve">have </w:t>
      </w:r>
      <w:r w:rsidR="004951FB">
        <w:rPr>
          <w:sz w:val="22"/>
          <w:szCs w:val="22"/>
        </w:rPr>
        <w:t>previously</w:t>
      </w:r>
      <w:r w:rsidR="00F91BB4">
        <w:rPr>
          <w:sz w:val="22"/>
          <w:szCs w:val="22"/>
        </w:rPr>
        <w:t xml:space="preserve"> incorporate</w:t>
      </w:r>
      <w:r w:rsidR="00A064AE">
        <w:rPr>
          <w:sz w:val="22"/>
          <w:szCs w:val="22"/>
        </w:rPr>
        <w:t>d</w:t>
      </w:r>
      <w:r w:rsidR="00F91BB4">
        <w:rPr>
          <w:sz w:val="22"/>
          <w:szCs w:val="22"/>
        </w:rPr>
        <w:t xml:space="preserve"> a land acknowledgement in my syllabi, but discussion during the Piedmont Project demonstrated ways to utilize these effectively to engage in critical dialogue about stewardship and performative action. Thus, I will be </w:t>
      </w:r>
      <w:r w:rsidR="00F91BB4" w:rsidRPr="00F91BB4">
        <w:rPr>
          <w:sz w:val="22"/>
          <w:szCs w:val="22"/>
        </w:rPr>
        <w:t xml:space="preserve">intentional about how I present this statement and ways to spark conversation related to stewardship on campus. </w:t>
      </w:r>
      <w:r w:rsidR="00955849" w:rsidRPr="00F91BB4">
        <w:rPr>
          <w:sz w:val="22"/>
          <w:szCs w:val="22"/>
        </w:rPr>
        <w:t>I would like to thank my colleagues in the Piedmont Project for the</w:t>
      </w:r>
      <w:r w:rsidR="00F91BB4" w:rsidRPr="00F91BB4">
        <w:rPr>
          <w:sz w:val="22"/>
          <w:szCs w:val="22"/>
        </w:rPr>
        <w:t xml:space="preserve">ir thoughtful discussion and encouragement throughout this </w:t>
      </w:r>
      <w:r w:rsidR="00F91BB4">
        <w:rPr>
          <w:sz w:val="22"/>
          <w:szCs w:val="22"/>
        </w:rPr>
        <w:t>experience</w:t>
      </w:r>
      <w:r w:rsidR="00F91BB4" w:rsidRPr="00F91BB4">
        <w:rPr>
          <w:sz w:val="22"/>
          <w:szCs w:val="22"/>
        </w:rPr>
        <w:t>.</w:t>
      </w:r>
      <w:r w:rsidR="00F91BB4">
        <w:t xml:space="preserve"> </w:t>
      </w:r>
    </w:p>
    <w:p w14:paraId="1027B6CD" w14:textId="77777777" w:rsidR="00E67057" w:rsidRDefault="00E67057">
      <w:pPr>
        <w:rPr>
          <w:b/>
          <w:bCs/>
          <w:sz w:val="22"/>
          <w:szCs w:val="22"/>
        </w:rPr>
      </w:pPr>
    </w:p>
    <w:p w14:paraId="34A1B541" w14:textId="77777777" w:rsidR="00E67057" w:rsidRDefault="00E67057">
      <w:pPr>
        <w:rPr>
          <w:b/>
          <w:bCs/>
          <w:sz w:val="22"/>
          <w:szCs w:val="22"/>
        </w:rPr>
      </w:pPr>
    </w:p>
    <w:p w14:paraId="0C7D9584" w14:textId="77777777" w:rsidR="00E67057" w:rsidRDefault="00E67057">
      <w:pPr>
        <w:rPr>
          <w:b/>
          <w:bCs/>
          <w:sz w:val="22"/>
          <w:szCs w:val="22"/>
        </w:rPr>
      </w:pPr>
    </w:p>
    <w:p w14:paraId="790916A8" w14:textId="77777777" w:rsidR="00E67057" w:rsidRDefault="00E67057">
      <w:pPr>
        <w:rPr>
          <w:b/>
          <w:bCs/>
          <w:sz w:val="22"/>
          <w:szCs w:val="22"/>
        </w:rPr>
      </w:pPr>
    </w:p>
    <w:p w14:paraId="473C6E69" w14:textId="77777777" w:rsidR="00E67057" w:rsidRDefault="00E67057">
      <w:pPr>
        <w:rPr>
          <w:b/>
          <w:bCs/>
          <w:sz w:val="22"/>
          <w:szCs w:val="22"/>
        </w:rPr>
      </w:pPr>
    </w:p>
    <w:p w14:paraId="535D718F" w14:textId="77777777" w:rsidR="00E67057" w:rsidRDefault="00E67057">
      <w:pPr>
        <w:rPr>
          <w:b/>
          <w:bCs/>
          <w:sz w:val="22"/>
          <w:szCs w:val="22"/>
        </w:rPr>
      </w:pPr>
    </w:p>
    <w:p w14:paraId="42DA5C95" w14:textId="77777777" w:rsidR="00E67057" w:rsidRDefault="00E67057" w:rsidP="00E67057">
      <w:pPr>
        <w:pStyle w:val="PlainText"/>
        <w:widowControl w:val="0"/>
        <w:tabs>
          <w:tab w:val="left" w:pos="360"/>
        </w:tabs>
        <w:jc w:val="center"/>
        <w:rPr>
          <w:rFonts w:ascii="Times New Roman" w:hAnsi="Times New Roman"/>
          <w:b/>
          <w:bCs/>
          <w:sz w:val="22"/>
          <w:szCs w:val="22"/>
        </w:rPr>
      </w:pPr>
      <w:r w:rsidRPr="000C126E">
        <w:rPr>
          <w:rFonts w:ascii="Century Gothic" w:hAnsi="Century Gothic"/>
          <w:b/>
          <w:bCs/>
          <w:sz w:val="22"/>
          <w:szCs w:val="22"/>
        </w:rPr>
        <w:lastRenderedPageBreak/>
        <w:tab/>
      </w:r>
      <w:r>
        <w:rPr>
          <w:rFonts w:ascii="Times New Roman" w:hAnsi="Times New Roman"/>
          <w:b/>
          <w:bCs/>
          <w:sz w:val="22"/>
          <w:szCs w:val="22"/>
        </w:rPr>
        <w:t>Advanced Child Psychopathology</w:t>
      </w:r>
    </w:p>
    <w:p w14:paraId="4E1E8D9B" w14:textId="77777777" w:rsidR="00E67057" w:rsidRPr="000C126E" w:rsidRDefault="00E67057" w:rsidP="00E67057">
      <w:pPr>
        <w:pStyle w:val="PlainText"/>
        <w:widowControl w:val="0"/>
        <w:tabs>
          <w:tab w:val="left" w:pos="360"/>
        </w:tabs>
        <w:jc w:val="center"/>
        <w:rPr>
          <w:rFonts w:ascii="Times New Roman" w:hAnsi="Times New Roman"/>
          <w:b/>
          <w:bCs/>
          <w:sz w:val="22"/>
          <w:szCs w:val="22"/>
        </w:rPr>
      </w:pPr>
      <w:r>
        <w:rPr>
          <w:rFonts w:ascii="Times New Roman" w:hAnsi="Times New Roman"/>
          <w:b/>
          <w:bCs/>
          <w:sz w:val="22"/>
          <w:szCs w:val="22"/>
        </w:rPr>
        <w:t>Doctoral Level Course</w:t>
      </w:r>
    </w:p>
    <w:p w14:paraId="01C2A0D6" w14:textId="77777777" w:rsidR="00E67057" w:rsidRPr="000C126E" w:rsidRDefault="00E67057" w:rsidP="00FB2AB2">
      <w:pPr>
        <w:shd w:val="clear" w:color="auto" w:fill="D9D9D9" w:themeFill="background1" w:themeFillShade="D9"/>
        <w:rPr>
          <w:b/>
          <w:bCs/>
          <w:sz w:val="22"/>
          <w:szCs w:val="22"/>
        </w:rPr>
      </w:pPr>
    </w:p>
    <w:p w14:paraId="494D70D6" w14:textId="77777777" w:rsidR="00FB2AB2" w:rsidRPr="000C126E" w:rsidRDefault="00FB2AB2" w:rsidP="00FD703D">
      <w:pPr>
        <w:rPr>
          <w:b/>
          <w:bCs/>
          <w:sz w:val="22"/>
          <w:szCs w:val="22"/>
        </w:rPr>
      </w:pPr>
    </w:p>
    <w:p w14:paraId="1CF7406A" w14:textId="0604B6F9" w:rsidR="00461735" w:rsidRPr="000C126E" w:rsidRDefault="00461735" w:rsidP="00FD703D">
      <w:pPr>
        <w:rPr>
          <w:b/>
          <w:bCs/>
          <w:sz w:val="22"/>
          <w:szCs w:val="22"/>
        </w:rPr>
      </w:pPr>
      <w:r w:rsidRPr="000C126E">
        <w:rPr>
          <w:b/>
          <w:bCs/>
          <w:sz w:val="22"/>
          <w:szCs w:val="22"/>
        </w:rPr>
        <w:t xml:space="preserve">LAND ACKNOWLEDGMENT </w:t>
      </w:r>
    </w:p>
    <w:p w14:paraId="110C9050" w14:textId="03EAD471" w:rsidR="00334F36" w:rsidRDefault="00334F36" w:rsidP="00FD703D">
      <w:pPr>
        <w:rPr>
          <w:sz w:val="22"/>
          <w:szCs w:val="22"/>
        </w:rPr>
      </w:pPr>
      <w:r w:rsidRPr="00334F36">
        <w:rPr>
          <w:sz w:val="22"/>
          <w:szCs w:val="22"/>
        </w:rPr>
        <w:t>Emory University acknowledges the Muscogee (Creek) people who lived, worked, produced knowledge on, and nurtured the land where Emory’s Oxford and Atlanta campuses are now located. Emory seeks to honor the Muscogee Nation and other Indigenous caretakers of this land by humbly seeking knowledge of their histories and committing to respectful stewardship of the land. To learn more about what is being done on campus, visit: </w:t>
      </w:r>
      <w:hyperlink r:id="rId7" w:tooltip="https://native.emory.edu/" w:history="1">
        <w:r w:rsidRPr="00334F36">
          <w:rPr>
            <w:rStyle w:val="Hyperlink"/>
            <w:sz w:val="22"/>
            <w:szCs w:val="22"/>
          </w:rPr>
          <w:t>The Native American and Indigenous Studies Initiative (NAISI)</w:t>
        </w:r>
      </w:hyperlink>
      <w:r w:rsidRPr="00334F36">
        <w:rPr>
          <w:sz w:val="22"/>
          <w:szCs w:val="22"/>
        </w:rPr>
        <w:t>. I also acknowledge the many centuries of unpaid labor and forced servitude of enslaved Africans and their descendants, whose unremitted labor and exploitation were pivotal to the rapid economic growth of our nation and face ongoing oppression and violence.</w:t>
      </w:r>
      <w:r>
        <w:rPr>
          <w:sz w:val="22"/>
          <w:szCs w:val="22"/>
        </w:rPr>
        <w:t xml:space="preserve"> </w:t>
      </w:r>
    </w:p>
    <w:p w14:paraId="6FAD5D45" w14:textId="77777777" w:rsidR="008C25C6" w:rsidRPr="000C126E" w:rsidRDefault="008C25C6" w:rsidP="00401261">
      <w:pPr>
        <w:rPr>
          <w:b/>
          <w:bCs/>
          <w:sz w:val="22"/>
          <w:szCs w:val="22"/>
        </w:rPr>
      </w:pPr>
    </w:p>
    <w:p w14:paraId="29352C47" w14:textId="68AD21D6" w:rsidR="00F82FF4" w:rsidRDefault="00877557" w:rsidP="00401261">
      <w:pPr>
        <w:rPr>
          <w:bCs/>
          <w:sz w:val="22"/>
          <w:szCs w:val="22"/>
        </w:rPr>
      </w:pPr>
      <w:r w:rsidRPr="000C126E">
        <w:rPr>
          <w:b/>
          <w:bCs/>
          <w:sz w:val="22"/>
          <w:szCs w:val="22"/>
        </w:rPr>
        <w:t xml:space="preserve">COURSE DESCRIPTION </w:t>
      </w:r>
      <w:r w:rsidRPr="000C126E">
        <w:rPr>
          <w:b/>
          <w:bCs/>
          <w:sz w:val="22"/>
          <w:szCs w:val="22"/>
        </w:rPr>
        <w:br/>
      </w:r>
      <w:r w:rsidR="00F82FF4" w:rsidRPr="00F82FF4">
        <w:rPr>
          <w:bCs/>
          <w:sz w:val="22"/>
          <w:szCs w:val="22"/>
        </w:rPr>
        <w:t xml:space="preserve">This course will provide an overview of the field of child and adolescent psychopathology. It is designed to </w:t>
      </w:r>
      <w:r w:rsidR="00F82FF4" w:rsidRPr="00F82FF4">
        <w:rPr>
          <w:bCs/>
          <w:i/>
          <w:iCs/>
          <w:sz w:val="22"/>
          <w:szCs w:val="22"/>
        </w:rPr>
        <w:t>introduce</w:t>
      </w:r>
      <w:r w:rsidR="00F82FF4" w:rsidRPr="00F82FF4">
        <w:rPr>
          <w:bCs/>
          <w:sz w:val="22"/>
          <w:szCs w:val="22"/>
        </w:rPr>
        <w:t xml:space="preserve"> you to the field of child psychopathology, so the emphasis is on breadth rather than depth. Assignments and presentations will allow you to delve more deeply into your specific areas of interest.</w:t>
      </w:r>
    </w:p>
    <w:p w14:paraId="023CFC18" w14:textId="77777777" w:rsidR="00F82FF4" w:rsidRDefault="00F82FF4" w:rsidP="00401261">
      <w:pPr>
        <w:rPr>
          <w:bCs/>
          <w:sz w:val="22"/>
          <w:szCs w:val="22"/>
        </w:rPr>
      </w:pPr>
    </w:p>
    <w:p w14:paraId="03003628" w14:textId="3129D1C9" w:rsidR="00F82FF4" w:rsidRDefault="00F82FF4" w:rsidP="00401261">
      <w:pPr>
        <w:rPr>
          <w:bCs/>
          <w:sz w:val="22"/>
          <w:szCs w:val="22"/>
        </w:rPr>
      </w:pPr>
      <w:r w:rsidRPr="00F82FF4">
        <w:rPr>
          <w:bCs/>
          <w:sz w:val="22"/>
          <w:szCs w:val="22"/>
        </w:rPr>
        <w:t>Our approach to learning about psychopathology will be guided by a biopsychosocial model, which considers how biological, psychological, and social contextual factors interact and play a role in youths’ presentations and experiences.</w:t>
      </w:r>
      <w:r>
        <w:rPr>
          <w:bCs/>
          <w:sz w:val="22"/>
          <w:szCs w:val="22"/>
        </w:rPr>
        <w:t xml:space="preserve"> Emory’s Piedmont Project elucidated the role that environmental racism and sustainability impact sociopolitical determinants of health. As such, we will consider the role of environmental racism</w:t>
      </w:r>
      <w:r w:rsidR="00BC4E6D">
        <w:rPr>
          <w:bCs/>
          <w:sz w:val="22"/>
          <w:szCs w:val="22"/>
        </w:rPr>
        <w:t xml:space="preserve">, sustainability, and physical environment </w:t>
      </w:r>
      <w:r>
        <w:rPr>
          <w:bCs/>
          <w:sz w:val="22"/>
          <w:szCs w:val="22"/>
        </w:rPr>
        <w:t>on the psychosocial functioning of youth throughout this course. Moreover, c</w:t>
      </w:r>
      <w:r w:rsidRPr="00F82FF4">
        <w:rPr>
          <w:bCs/>
          <w:sz w:val="22"/>
          <w:szCs w:val="22"/>
        </w:rPr>
        <w:t xml:space="preserve">ultural and social factors that influence youths’ experiences, and others’ perceptions of these experiences, will be considered across </w:t>
      </w:r>
      <w:r w:rsidRPr="00F82FF4">
        <w:rPr>
          <w:b/>
          <w:sz w:val="22"/>
          <w:szCs w:val="22"/>
        </w:rPr>
        <w:t>all topics</w:t>
      </w:r>
      <w:r w:rsidRPr="00F82FF4">
        <w:rPr>
          <w:bCs/>
          <w:sz w:val="22"/>
          <w:szCs w:val="22"/>
        </w:rPr>
        <w:t>.</w:t>
      </w:r>
      <w:r>
        <w:rPr>
          <w:bCs/>
          <w:sz w:val="22"/>
          <w:szCs w:val="22"/>
        </w:rPr>
        <w:t xml:space="preserve"> </w:t>
      </w:r>
      <w:r w:rsidRPr="00F82FF4">
        <w:rPr>
          <w:bCs/>
          <w:sz w:val="22"/>
          <w:szCs w:val="22"/>
        </w:rPr>
        <w:t xml:space="preserve">   </w:t>
      </w:r>
    </w:p>
    <w:p w14:paraId="06EFB003" w14:textId="77777777" w:rsidR="00F82FF4" w:rsidRDefault="00F82FF4" w:rsidP="00401261">
      <w:pPr>
        <w:rPr>
          <w:bCs/>
          <w:sz w:val="22"/>
          <w:szCs w:val="22"/>
        </w:rPr>
      </w:pPr>
    </w:p>
    <w:p w14:paraId="789FDD70" w14:textId="77777777" w:rsidR="00F82FF4" w:rsidRDefault="00F82FF4" w:rsidP="00F82FF4">
      <w:pPr>
        <w:rPr>
          <w:bCs/>
          <w:sz w:val="22"/>
          <w:szCs w:val="22"/>
        </w:rPr>
      </w:pPr>
      <w:r w:rsidRPr="00F82FF4">
        <w:rPr>
          <w:bCs/>
          <w:sz w:val="22"/>
          <w:szCs w:val="22"/>
        </w:rPr>
        <w:t xml:space="preserve">Current practices rely on diagnostic categories and criteria; thus, we will base discussions in the current clinical lexicon – however, we will work to think critically about symptomatology and use the DSM-5 TR as </w:t>
      </w:r>
      <w:r w:rsidRPr="00717C72">
        <w:rPr>
          <w:b/>
          <w:sz w:val="22"/>
          <w:szCs w:val="22"/>
        </w:rPr>
        <w:t>a guide</w:t>
      </w:r>
      <w:r w:rsidRPr="00F82FF4">
        <w:rPr>
          <w:bCs/>
          <w:sz w:val="22"/>
          <w:szCs w:val="22"/>
        </w:rPr>
        <w:t xml:space="preserve">, rather than </w:t>
      </w:r>
      <w:r w:rsidRPr="00717C72">
        <w:rPr>
          <w:bCs/>
          <w:sz w:val="22"/>
          <w:szCs w:val="22"/>
          <w:u w:val="single"/>
        </w:rPr>
        <w:t>a checklist</w:t>
      </w:r>
      <w:r w:rsidRPr="00F82FF4">
        <w:rPr>
          <w:bCs/>
          <w:sz w:val="22"/>
          <w:szCs w:val="22"/>
        </w:rPr>
        <w:t xml:space="preserve">. </w:t>
      </w:r>
    </w:p>
    <w:p w14:paraId="33806652" w14:textId="77777777" w:rsidR="00F82FF4" w:rsidRDefault="00F82FF4" w:rsidP="00401261">
      <w:pPr>
        <w:rPr>
          <w:bCs/>
          <w:sz w:val="22"/>
          <w:szCs w:val="22"/>
        </w:rPr>
      </w:pPr>
    </w:p>
    <w:p w14:paraId="4DE82F76" w14:textId="77777777" w:rsidR="00FF5800" w:rsidRPr="00FF5800" w:rsidRDefault="00FF5800" w:rsidP="00FF5800">
      <w:pPr>
        <w:rPr>
          <w:bCs/>
          <w:sz w:val="22"/>
          <w:szCs w:val="22"/>
        </w:rPr>
      </w:pPr>
      <w:r w:rsidRPr="00FF5800">
        <w:rPr>
          <w:bCs/>
          <w:sz w:val="22"/>
          <w:szCs w:val="22"/>
        </w:rPr>
        <w:t xml:space="preserve">Some questions we will consider </w:t>
      </w:r>
      <w:proofErr w:type="gramStart"/>
      <w:r w:rsidRPr="00FF5800">
        <w:rPr>
          <w:bCs/>
          <w:sz w:val="22"/>
          <w:szCs w:val="22"/>
        </w:rPr>
        <w:t>in</w:t>
      </w:r>
      <w:proofErr w:type="gramEnd"/>
      <w:r w:rsidRPr="00FF5800">
        <w:rPr>
          <w:bCs/>
          <w:sz w:val="22"/>
          <w:szCs w:val="22"/>
        </w:rPr>
        <w:t xml:space="preserve"> this course are:</w:t>
      </w:r>
    </w:p>
    <w:p w14:paraId="5F71A84B" w14:textId="77777777" w:rsidR="00FF5800" w:rsidRPr="00FF5800" w:rsidRDefault="00FF5800" w:rsidP="00717C72">
      <w:pPr>
        <w:ind w:left="360" w:hanging="180"/>
        <w:rPr>
          <w:bCs/>
          <w:sz w:val="22"/>
          <w:szCs w:val="22"/>
        </w:rPr>
      </w:pPr>
      <w:r w:rsidRPr="00FF5800">
        <w:rPr>
          <w:bCs/>
          <w:sz w:val="22"/>
          <w:szCs w:val="22"/>
        </w:rPr>
        <w:t>1. What is “developmental psychopathology” and how does it differ from the traditional study of psychopathology?</w:t>
      </w:r>
    </w:p>
    <w:p w14:paraId="6E5485A6" w14:textId="3B981CD4" w:rsidR="00FF5800" w:rsidRDefault="00FF5800" w:rsidP="00717C72">
      <w:pPr>
        <w:ind w:left="360" w:hanging="180"/>
        <w:rPr>
          <w:bCs/>
          <w:sz w:val="22"/>
          <w:szCs w:val="22"/>
        </w:rPr>
      </w:pPr>
      <w:r w:rsidRPr="00FF5800">
        <w:rPr>
          <w:bCs/>
          <w:sz w:val="22"/>
          <w:szCs w:val="22"/>
        </w:rPr>
        <w:t xml:space="preserve">2. How has the history of psychology </w:t>
      </w:r>
      <w:proofErr w:type="gramStart"/>
      <w:r w:rsidRPr="00FF5800">
        <w:rPr>
          <w:bCs/>
          <w:sz w:val="22"/>
          <w:szCs w:val="22"/>
        </w:rPr>
        <w:t>impacted</w:t>
      </w:r>
      <w:proofErr w:type="gramEnd"/>
      <w:r w:rsidRPr="00FF5800">
        <w:rPr>
          <w:bCs/>
          <w:sz w:val="22"/>
          <w:szCs w:val="22"/>
        </w:rPr>
        <w:t xml:space="preserve"> how diagnoses have been created?</w:t>
      </w:r>
      <w:r>
        <w:rPr>
          <w:bCs/>
          <w:sz w:val="22"/>
          <w:szCs w:val="22"/>
        </w:rPr>
        <w:t xml:space="preserve"> How might an anti-colonial mindset impact </w:t>
      </w:r>
      <w:r w:rsidRPr="00FF5800">
        <w:rPr>
          <w:bCs/>
          <w:sz w:val="22"/>
          <w:szCs w:val="22"/>
        </w:rPr>
        <w:t>how families and clinicians conceptualize “normal” and “abnormal” behavior?</w:t>
      </w:r>
    </w:p>
    <w:p w14:paraId="393CEC9F" w14:textId="77777777" w:rsidR="00FF5800" w:rsidRPr="00FF5800" w:rsidRDefault="00FF5800" w:rsidP="00717C72">
      <w:pPr>
        <w:ind w:left="360" w:hanging="180"/>
        <w:rPr>
          <w:bCs/>
          <w:sz w:val="22"/>
          <w:szCs w:val="22"/>
        </w:rPr>
      </w:pPr>
      <w:r w:rsidRPr="00FF5800">
        <w:rPr>
          <w:bCs/>
          <w:sz w:val="22"/>
          <w:szCs w:val="22"/>
        </w:rPr>
        <w:t>3. According to the research available to us, how do different mental health disorders develop?</w:t>
      </w:r>
    </w:p>
    <w:p w14:paraId="714E5033" w14:textId="77777777" w:rsidR="00FF5800" w:rsidRPr="00FF5800" w:rsidRDefault="00FF5800" w:rsidP="00717C72">
      <w:pPr>
        <w:ind w:left="360" w:hanging="180"/>
        <w:rPr>
          <w:bCs/>
          <w:sz w:val="22"/>
          <w:szCs w:val="22"/>
        </w:rPr>
      </w:pPr>
      <w:r w:rsidRPr="00FF5800">
        <w:rPr>
          <w:bCs/>
          <w:sz w:val="22"/>
          <w:szCs w:val="22"/>
        </w:rPr>
        <w:t xml:space="preserve">4. How do we operate in a medical system that is inherently inequitable? </w:t>
      </w:r>
    </w:p>
    <w:p w14:paraId="37898770" w14:textId="140F12CE" w:rsidR="00FF5800" w:rsidRDefault="00FF5800" w:rsidP="00717C72">
      <w:pPr>
        <w:ind w:left="360" w:hanging="180"/>
        <w:rPr>
          <w:bCs/>
          <w:sz w:val="22"/>
          <w:szCs w:val="22"/>
        </w:rPr>
      </w:pPr>
      <w:r w:rsidRPr="00FF5800">
        <w:rPr>
          <w:bCs/>
          <w:sz w:val="22"/>
          <w:szCs w:val="22"/>
        </w:rPr>
        <w:t xml:space="preserve">5. </w:t>
      </w:r>
      <w:r w:rsidR="00717C72">
        <w:rPr>
          <w:bCs/>
          <w:sz w:val="22"/>
          <w:szCs w:val="22"/>
        </w:rPr>
        <w:t xml:space="preserve">What roles do sociopolitical determinants of health and environmental racism play in the development of psychopathology? </w:t>
      </w:r>
    </w:p>
    <w:p w14:paraId="456BFA5F" w14:textId="77777777" w:rsidR="00717C72" w:rsidRDefault="00717C72" w:rsidP="00717C72">
      <w:pPr>
        <w:jc w:val="center"/>
        <w:rPr>
          <w:b/>
          <w:bCs/>
          <w:sz w:val="22"/>
          <w:szCs w:val="22"/>
        </w:rPr>
      </w:pPr>
    </w:p>
    <w:p w14:paraId="2E3C34FD" w14:textId="5A70E042" w:rsidR="00717C72" w:rsidRPr="00717C72" w:rsidRDefault="00717C72" w:rsidP="00717C72">
      <w:pPr>
        <w:jc w:val="center"/>
        <w:rPr>
          <w:b/>
          <w:bCs/>
          <w:sz w:val="22"/>
          <w:szCs w:val="22"/>
        </w:rPr>
      </w:pPr>
      <w:r w:rsidRPr="00717C72">
        <w:rPr>
          <w:b/>
          <w:bCs/>
          <w:sz w:val="22"/>
          <w:szCs w:val="22"/>
        </w:rPr>
        <w:t>Course Objectives</w:t>
      </w:r>
    </w:p>
    <w:p w14:paraId="56C99C36" w14:textId="38E2DB12" w:rsidR="00717C72" w:rsidRPr="00717C72" w:rsidRDefault="00717C72" w:rsidP="00717C72">
      <w:pPr>
        <w:rPr>
          <w:bCs/>
          <w:sz w:val="22"/>
          <w:szCs w:val="22"/>
        </w:rPr>
      </w:pPr>
      <w:r>
        <w:rPr>
          <w:bCs/>
          <w:sz w:val="22"/>
          <w:szCs w:val="22"/>
        </w:rPr>
        <w:t>The goal of this course is to increase</w:t>
      </w:r>
      <w:r w:rsidRPr="00717C72">
        <w:rPr>
          <w:bCs/>
          <w:sz w:val="22"/>
          <w:szCs w:val="22"/>
        </w:rPr>
        <w:t xml:space="preserve"> familiarity with:</w:t>
      </w:r>
    </w:p>
    <w:p w14:paraId="0F7A9657" w14:textId="77777777" w:rsidR="00717C72" w:rsidRPr="00717C72" w:rsidRDefault="00717C72" w:rsidP="00717C72">
      <w:pPr>
        <w:numPr>
          <w:ilvl w:val="0"/>
          <w:numId w:val="18"/>
        </w:numPr>
        <w:rPr>
          <w:bCs/>
          <w:sz w:val="22"/>
          <w:szCs w:val="22"/>
        </w:rPr>
      </w:pPr>
      <w:r w:rsidRPr="00717C72">
        <w:rPr>
          <w:bCs/>
          <w:sz w:val="22"/>
          <w:szCs w:val="22"/>
        </w:rPr>
        <w:t>the conceptual, methodological, and historical issues concerning child and adolescent psychopathology</w:t>
      </w:r>
    </w:p>
    <w:p w14:paraId="6CE64F76" w14:textId="77777777" w:rsidR="00717C72" w:rsidRPr="00717C72" w:rsidRDefault="00717C72" w:rsidP="00717C72">
      <w:pPr>
        <w:numPr>
          <w:ilvl w:val="0"/>
          <w:numId w:val="19"/>
        </w:numPr>
        <w:rPr>
          <w:bCs/>
          <w:sz w:val="22"/>
          <w:szCs w:val="22"/>
        </w:rPr>
      </w:pPr>
      <w:r w:rsidRPr="00717C72">
        <w:rPr>
          <w:bCs/>
          <w:sz w:val="22"/>
          <w:szCs w:val="22"/>
        </w:rPr>
        <w:t>the factors that contribute to risk and resilience at different stages of development</w:t>
      </w:r>
    </w:p>
    <w:p w14:paraId="5A83431F" w14:textId="77777777" w:rsidR="00717C72" w:rsidRPr="00717C72" w:rsidRDefault="00717C72" w:rsidP="00717C72">
      <w:pPr>
        <w:numPr>
          <w:ilvl w:val="0"/>
          <w:numId w:val="19"/>
        </w:numPr>
        <w:rPr>
          <w:bCs/>
          <w:sz w:val="22"/>
          <w:szCs w:val="22"/>
        </w:rPr>
      </w:pPr>
      <w:r w:rsidRPr="00717C72">
        <w:rPr>
          <w:bCs/>
          <w:sz w:val="22"/>
          <w:szCs w:val="22"/>
        </w:rPr>
        <w:t>the epidemiological, etiological, diagnostic, and course-related research for a range of childhood disorders</w:t>
      </w:r>
    </w:p>
    <w:p w14:paraId="150801FC" w14:textId="278B4ABB" w:rsidR="00717C72" w:rsidRPr="00E23C6E" w:rsidRDefault="00717C72" w:rsidP="00401261">
      <w:pPr>
        <w:numPr>
          <w:ilvl w:val="0"/>
          <w:numId w:val="19"/>
        </w:numPr>
        <w:rPr>
          <w:bCs/>
          <w:sz w:val="22"/>
          <w:szCs w:val="22"/>
        </w:rPr>
      </w:pPr>
      <w:r w:rsidRPr="00717C72">
        <w:rPr>
          <w:bCs/>
          <w:sz w:val="22"/>
          <w:szCs w:val="22"/>
        </w:rPr>
        <w:t>the limitations of our current knowledge and diagnostic systems</w:t>
      </w:r>
    </w:p>
    <w:p w14:paraId="001BEBFF" w14:textId="77777777" w:rsidR="00B033BC" w:rsidRDefault="00B033BC">
      <w:pPr>
        <w:rPr>
          <w:b/>
          <w:bCs/>
          <w:color w:val="000000" w:themeColor="text1"/>
          <w:sz w:val="22"/>
          <w:szCs w:val="22"/>
          <w:bdr w:val="none" w:sz="0" w:space="0" w:color="auto" w:frame="1"/>
        </w:rPr>
      </w:pPr>
      <w:r>
        <w:rPr>
          <w:b/>
          <w:bCs/>
          <w:color w:val="000000" w:themeColor="text1"/>
          <w:sz w:val="22"/>
          <w:szCs w:val="22"/>
          <w:bdr w:val="none" w:sz="0" w:space="0" w:color="auto" w:frame="1"/>
        </w:rPr>
        <w:br w:type="page"/>
      </w:r>
    </w:p>
    <w:p w14:paraId="71E1D0E8" w14:textId="5D3973CA" w:rsidR="00E23C6E" w:rsidRPr="00FB2AB2" w:rsidRDefault="00E23C6E" w:rsidP="00FB2AB2">
      <w:pPr>
        <w:jc w:val="center"/>
        <w:rPr>
          <w:b/>
          <w:bCs/>
          <w:color w:val="000000" w:themeColor="text1"/>
          <w:sz w:val="22"/>
          <w:szCs w:val="22"/>
          <w:bdr w:val="none" w:sz="0" w:space="0" w:color="auto" w:frame="1"/>
        </w:rPr>
      </w:pPr>
      <w:r>
        <w:rPr>
          <w:b/>
          <w:bCs/>
          <w:color w:val="000000" w:themeColor="text1"/>
          <w:sz w:val="22"/>
          <w:szCs w:val="22"/>
          <w:bdr w:val="none" w:sz="0" w:space="0" w:color="auto" w:frame="1"/>
        </w:rPr>
        <w:lastRenderedPageBreak/>
        <w:t xml:space="preserve">Person-Centered </w:t>
      </w:r>
      <w:r w:rsidRPr="00E23C6E">
        <w:rPr>
          <w:b/>
          <w:bCs/>
          <w:color w:val="000000" w:themeColor="text1"/>
          <w:sz w:val="22"/>
          <w:szCs w:val="22"/>
          <w:bdr w:val="none" w:sz="0" w:space="0" w:color="auto" w:frame="1"/>
        </w:rPr>
        <w:t xml:space="preserve">Commitment </w:t>
      </w:r>
    </w:p>
    <w:p w14:paraId="1E59A5EE" w14:textId="4C15BA32" w:rsidR="00E23C6E" w:rsidRDefault="00E23C6E" w:rsidP="00334F36">
      <w:pPr>
        <w:rPr>
          <w:color w:val="000000" w:themeColor="text1"/>
          <w:sz w:val="22"/>
          <w:szCs w:val="22"/>
          <w:bdr w:val="none" w:sz="0" w:space="0" w:color="auto" w:frame="1"/>
        </w:rPr>
      </w:pPr>
      <w:r w:rsidRPr="00E23C6E">
        <w:rPr>
          <w:color w:val="000000" w:themeColor="text1"/>
          <w:sz w:val="22"/>
          <w:szCs w:val="22"/>
          <w:bdr w:val="none" w:sz="0" w:space="0" w:color="auto" w:frame="1"/>
        </w:rPr>
        <w:t xml:space="preserve">In this class, I welcome individuals of all ages, </w:t>
      </w:r>
      <w:r>
        <w:rPr>
          <w:color w:val="000000" w:themeColor="text1"/>
          <w:sz w:val="22"/>
          <w:szCs w:val="22"/>
          <w:bdr w:val="none" w:sz="0" w:space="0" w:color="auto" w:frame="1"/>
        </w:rPr>
        <w:t xml:space="preserve">abilities, </w:t>
      </w:r>
      <w:r w:rsidRPr="00E23C6E">
        <w:rPr>
          <w:color w:val="000000" w:themeColor="text1"/>
          <w:sz w:val="22"/>
          <w:szCs w:val="22"/>
          <w:bdr w:val="none" w:sz="0" w:space="0" w:color="auto" w:frame="1"/>
        </w:rPr>
        <w:t xml:space="preserve">backgrounds, citizenships, education, ethnicities, family statuses, genders, gender identities, geographical locations, languages, life experiences, military status, political views, races, religions, sexual orientations, socioeconomic statuses, and work experiences. It is my intent that all students be well-served by this course, that students' learning needs be addressed both in and out of class, and that the diversity that students bring to this class be honored as a resource and strength. A </w:t>
      </w:r>
      <w:proofErr w:type="gramStart"/>
      <w:r w:rsidRPr="00E23C6E">
        <w:rPr>
          <w:color w:val="000000" w:themeColor="text1"/>
          <w:sz w:val="22"/>
          <w:szCs w:val="22"/>
          <w:bdr w:val="none" w:sz="0" w:space="0" w:color="auto" w:frame="1"/>
        </w:rPr>
        <w:t>goal is</w:t>
      </w:r>
      <w:proofErr w:type="gramEnd"/>
      <w:r w:rsidRPr="00E23C6E">
        <w:rPr>
          <w:color w:val="000000" w:themeColor="text1"/>
          <w:sz w:val="22"/>
          <w:szCs w:val="22"/>
          <w:bdr w:val="none" w:sz="0" w:space="0" w:color="auto" w:frame="1"/>
        </w:rPr>
        <w:t xml:space="preserve"> for students in this class is to learn, with guidance from me, to recognize some of the biases that exist in psychological science. As such, these biases, and their consequences (e.g., health inequities), may be topics of discussion. It is my intent to present materials and activities, and facilitate discussion and interaction, in ways that honor diversity and </w:t>
      </w:r>
      <w:r w:rsidR="00374B28">
        <w:rPr>
          <w:color w:val="000000" w:themeColor="text1"/>
          <w:sz w:val="22"/>
          <w:szCs w:val="22"/>
          <w:bdr w:val="none" w:sz="0" w:space="0" w:color="auto" w:frame="1"/>
        </w:rPr>
        <w:t>name</w:t>
      </w:r>
      <w:r w:rsidRPr="00E23C6E">
        <w:rPr>
          <w:color w:val="000000" w:themeColor="text1"/>
          <w:sz w:val="22"/>
          <w:szCs w:val="22"/>
          <w:bdr w:val="none" w:sz="0" w:space="0" w:color="auto" w:frame="1"/>
        </w:rPr>
        <w:t xml:space="preserve"> microaggression</w:t>
      </w:r>
      <w:r w:rsidR="00374B28">
        <w:rPr>
          <w:color w:val="000000" w:themeColor="text1"/>
          <w:sz w:val="22"/>
          <w:szCs w:val="22"/>
          <w:bdr w:val="none" w:sz="0" w:space="0" w:color="auto" w:frame="1"/>
        </w:rPr>
        <w:t>s</w:t>
      </w:r>
      <w:r w:rsidRPr="00E23C6E">
        <w:rPr>
          <w:color w:val="000000" w:themeColor="text1"/>
          <w:sz w:val="22"/>
          <w:szCs w:val="22"/>
          <w:bdr w:val="none" w:sz="0" w:space="0" w:color="auto" w:frame="1"/>
        </w:rPr>
        <w:t>. As always, learning is bidirectional</w:t>
      </w:r>
      <w:r w:rsidR="00374B28">
        <w:rPr>
          <w:color w:val="000000" w:themeColor="text1"/>
          <w:sz w:val="22"/>
          <w:szCs w:val="22"/>
          <w:bdr w:val="none" w:sz="0" w:space="0" w:color="auto" w:frame="1"/>
        </w:rPr>
        <w:t>.</w:t>
      </w:r>
      <w:r w:rsidRPr="00E23C6E">
        <w:rPr>
          <w:color w:val="000000" w:themeColor="text1"/>
          <w:sz w:val="22"/>
          <w:szCs w:val="22"/>
          <w:bdr w:val="none" w:sz="0" w:space="0" w:color="auto" w:frame="1"/>
        </w:rPr>
        <w:t xml:space="preserve"> I </w:t>
      </w:r>
      <w:r w:rsidR="00374B28">
        <w:rPr>
          <w:color w:val="000000" w:themeColor="text1"/>
          <w:sz w:val="22"/>
          <w:szCs w:val="22"/>
          <w:bdr w:val="none" w:sz="0" w:space="0" w:color="auto" w:frame="1"/>
        </w:rPr>
        <w:t>always</w:t>
      </w:r>
      <w:r w:rsidRPr="00E23C6E">
        <w:rPr>
          <w:color w:val="000000" w:themeColor="text1"/>
          <w:sz w:val="22"/>
          <w:szCs w:val="22"/>
          <w:bdr w:val="none" w:sz="0" w:space="0" w:color="auto" w:frame="1"/>
        </w:rPr>
        <w:t xml:space="preserve"> welcome your feedback and suggestions about how to improve how I demonstrate my respect for diversity as well as ways to improve the effectiveness of the course for you personally or for other students or student groups. In line with my commitment to equity and inclusion, please don’t hesitate to reach out at the start of the semester if you have accommodations to request. I will be happy to work with you.</w:t>
      </w:r>
    </w:p>
    <w:p w14:paraId="43132351" w14:textId="77777777" w:rsidR="00FB2AB2" w:rsidRPr="00FB2AB2" w:rsidRDefault="00FB2AB2" w:rsidP="00FB2AB2">
      <w:pPr>
        <w:autoSpaceDE w:val="0"/>
        <w:autoSpaceDN w:val="0"/>
        <w:adjustRightInd w:val="0"/>
        <w:rPr>
          <w:b/>
          <w:bCs/>
          <w:sz w:val="22"/>
          <w:szCs w:val="22"/>
        </w:rPr>
      </w:pPr>
    </w:p>
    <w:p w14:paraId="503EB5C3" w14:textId="77777777" w:rsidR="00FB2AB2" w:rsidRPr="000C126E" w:rsidRDefault="00FB2AB2" w:rsidP="00FB2AB2">
      <w:pPr>
        <w:autoSpaceDE w:val="0"/>
        <w:autoSpaceDN w:val="0"/>
        <w:adjustRightInd w:val="0"/>
        <w:rPr>
          <w:b/>
          <w:bCs/>
          <w:sz w:val="22"/>
          <w:szCs w:val="22"/>
        </w:rPr>
      </w:pPr>
      <w:r w:rsidRPr="000C126E">
        <w:rPr>
          <w:b/>
          <w:bCs/>
          <w:color w:val="000000"/>
          <w:sz w:val="22"/>
          <w:szCs w:val="22"/>
        </w:rPr>
        <w:t>Office hours</w:t>
      </w:r>
      <w:r w:rsidRPr="000C126E">
        <w:rPr>
          <w:color w:val="000000"/>
          <w:sz w:val="22"/>
          <w:szCs w:val="22"/>
        </w:rPr>
        <w:t xml:space="preserve"> are an opportunity for us to connect and a chance for you to ask clarifying questions about class content and/or find support. My office hours are by appointment.</w:t>
      </w:r>
    </w:p>
    <w:p w14:paraId="10CFE3CB" w14:textId="77777777" w:rsidR="00FB2AB2" w:rsidRPr="00AD45FA" w:rsidRDefault="00FB2AB2" w:rsidP="00FB2AB2">
      <w:pPr>
        <w:rPr>
          <w:b/>
          <w:bCs/>
          <w:i/>
          <w:iCs/>
          <w:sz w:val="8"/>
          <w:szCs w:val="8"/>
        </w:rPr>
      </w:pPr>
    </w:p>
    <w:p w14:paraId="02E3FDE7" w14:textId="6A3E24FB" w:rsidR="00FB2AB2" w:rsidRPr="00FB2AB2" w:rsidRDefault="00FB2AB2" w:rsidP="00401261">
      <w:pPr>
        <w:rPr>
          <w:b/>
          <w:bCs/>
          <w:i/>
          <w:iCs/>
          <w:sz w:val="22"/>
          <w:szCs w:val="22"/>
        </w:rPr>
      </w:pPr>
      <w:r w:rsidRPr="008C25C6">
        <w:rPr>
          <w:b/>
          <w:bCs/>
          <w:i/>
          <w:iCs/>
          <w:sz w:val="22"/>
          <w:szCs w:val="22"/>
        </w:rPr>
        <w:t xml:space="preserve">Note: </w:t>
      </w:r>
      <w:r w:rsidRPr="008C25C6">
        <w:rPr>
          <w:i/>
          <w:iCs/>
          <w:sz w:val="22"/>
          <w:szCs w:val="22"/>
        </w:rPr>
        <w:t xml:space="preserve">If you have questions outside of class, e-mail is the easiest way to reach me. I </w:t>
      </w:r>
      <w:proofErr w:type="gramStart"/>
      <w:r w:rsidRPr="008C25C6">
        <w:rPr>
          <w:i/>
          <w:iCs/>
          <w:sz w:val="22"/>
          <w:szCs w:val="22"/>
        </w:rPr>
        <w:t>try</w:t>
      </w:r>
      <w:proofErr w:type="gramEnd"/>
      <w:r w:rsidRPr="008C25C6">
        <w:rPr>
          <w:i/>
          <w:iCs/>
          <w:sz w:val="22"/>
          <w:szCs w:val="22"/>
        </w:rPr>
        <w:t xml:space="preserve"> my best to reply within 24 hours. </w:t>
      </w:r>
      <w:r w:rsidRPr="000C126E">
        <w:rPr>
          <w:i/>
          <w:iCs/>
          <w:sz w:val="22"/>
          <w:szCs w:val="22"/>
        </w:rPr>
        <w:t xml:space="preserve">To ensure I can provide the most helpful response, </w:t>
      </w:r>
      <w:r>
        <w:rPr>
          <w:i/>
          <w:iCs/>
          <w:sz w:val="22"/>
          <w:szCs w:val="22"/>
        </w:rPr>
        <w:t xml:space="preserve">please submit questions about assignments with ample time for me to reply. </w:t>
      </w:r>
    </w:p>
    <w:p w14:paraId="3C12ED67" w14:textId="77777777" w:rsidR="00FB2AB2" w:rsidRDefault="00FB2AB2" w:rsidP="00401261">
      <w:pPr>
        <w:rPr>
          <w:color w:val="000000" w:themeColor="text1"/>
          <w:sz w:val="22"/>
          <w:szCs w:val="22"/>
          <w:bdr w:val="none" w:sz="0" w:space="0" w:color="auto" w:frame="1"/>
        </w:rPr>
      </w:pPr>
    </w:p>
    <w:p w14:paraId="0464FD06" w14:textId="044DE9E7" w:rsidR="00272605" w:rsidRDefault="00401261" w:rsidP="00401261">
      <w:pPr>
        <w:rPr>
          <w:b/>
          <w:bCs/>
          <w:sz w:val="22"/>
          <w:szCs w:val="22"/>
        </w:rPr>
      </w:pPr>
      <w:r w:rsidRPr="000C126E">
        <w:rPr>
          <w:b/>
          <w:bCs/>
          <w:sz w:val="22"/>
          <w:szCs w:val="22"/>
        </w:rPr>
        <w:t>READINGS</w:t>
      </w:r>
    </w:p>
    <w:p w14:paraId="3609C8E2" w14:textId="045465EC" w:rsidR="00272605" w:rsidRPr="00272605" w:rsidRDefault="00272605" w:rsidP="00272605">
      <w:pPr>
        <w:rPr>
          <w:sz w:val="22"/>
          <w:szCs w:val="22"/>
        </w:rPr>
      </w:pPr>
      <w:r w:rsidRPr="00272605">
        <w:rPr>
          <w:sz w:val="22"/>
          <w:szCs w:val="22"/>
        </w:rPr>
        <w:t>Required Course Materials</w:t>
      </w:r>
    </w:p>
    <w:p w14:paraId="4958CA55" w14:textId="045214FF" w:rsidR="00272605" w:rsidRDefault="00272605" w:rsidP="00272605">
      <w:pPr>
        <w:numPr>
          <w:ilvl w:val="0"/>
          <w:numId w:val="20"/>
        </w:numPr>
        <w:rPr>
          <w:sz w:val="22"/>
          <w:szCs w:val="22"/>
        </w:rPr>
      </w:pPr>
      <w:r w:rsidRPr="00272605">
        <w:rPr>
          <w:sz w:val="22"/>
          <w:szCs w:val="22"/>
        </w:rPr>
        <w:t xml:space="preserve">American Psychiatric Association. (2013). </w:t>
      </w:r>
      <w:r w:rsidRPr="00272605">
        <w:rPr>
          <w:i/>
          <w:sz w:val="22"/>
          <w:szCs w:val="22"/>
        </w:rPr>
        <w:t>Diagnostic and statistical manual of mental disorders</w:t>
      </w:r>
      <w:r w:rsidRPr="00272605">
        <w:rPr>
          <w:sz w:val="22"/>
          <w:szCs w:val="22"/>
        </w:rPr>
        <w:t xml:space="preserve"> (5th ed.). </w:t>
      </w:r>
    </w:p>
    <w:p w14:paraId="2ED6D86D" w14:textId="01DE845E" w:rsidR="00272605" w:rsidRPr="00272605" w:rsidRDefault="00334F36" w:rsidP="00272605">
      <w:pPr>
        <w:numPr>
          <w:ilvl w:val="0"/>
          <w:numId w:val="20"/>
        </w:numPr>
        <w:rPr>
          <w:sz w:val="22"/>
          <w:szCs w:val="22"/>
        </w:rPr>
      </w:pPr>
      <w:r w:rsidRPr="00334F36">
        <w:rPr>
          <w:sz w:val="22"/>
          <w:szCs w:val="22"/>
        </w:rPr>
        <w:t>Iruka, I. U., Gardner-Neblett, N., Telfer, N. A., Ibekwe-Okafor, N., Curenton, S. M., Sims, J., ... &amp; Neblett, E. W. (2022). Effects of racism on child development: Advancing antiracist developmental science. </w:t>
      </w:r>
      <w:r w:rsidRPr="00334F36">
        <w:rPr>
          <w:i/>
          <w:iCs/>
          <w:sz w:val="22"/>
          <w:szCs w:val="22"/>
        </w:rPr>
        <w:t>Annual Review of Developmental Psychology</w:t>
      </w:r>
      <w:r w:rsidRPr="00334F36">
        <w:rPr>
          <w:sz w:val="22"/>
          <w:szCs w:val="22"/>
        </w:rPr>
        <w:t>, </w:t>
      </w:r>
      <w:r w:rsidRPr="00334F36">
        <w:rPr>
          <w:i/>
          <w:iCs/>
          <w:sz w:val="22"/>
          <w:szCs w:val="22"/>
        </w:rPr>
        <w:t>4</w:t>
      </w:r>
      <w:r w:rsidRPr="00334F36">
        <w:rPr>
          <w:sz w:val="22"/>
          <w:szCs w:val="22"/>
        </w:rPr>
        <w:t>(1), 109-132.</w:t>
      </w:r>
      <w:r>
        <w:rPr>
          <w:sz w:val="22"/>
          <w:szCs w:val="22"/>
        </w:rPr>
        <w:t xml:space="preserve"> </w:t>
      </w:r>
    </w:p>
    <w:p w14:paraId="37874839" w14:textId="77777777" w:rsidR="00272605" w:rsidRDefault="00272605" w:rsidP="00401261">
      <w:pPr>
        <w:rPr>
          <w:b/>
          <w:bCs/>
          <w:sz w:val="22"/>
          <w:szCs w:val="22"/>
        </w:rPr>
      </w:pPr>
    </w:p>
    <w:p w14:paraId="4643363E" w14:textId="77777777" w:rsidR="007E036F" w:rsidRPr="000C126E" w:rsidRDefault="007E036F" w:rsidP="007E036F">
      <w:pPr>
        <w:pStyle w:val="NormalWeb"/>
        <w:spacing w:before="0" w:beforeAutospacing="0" w:after="0" w:afterAutospacing="0"/>
        <w:rPr>
          <w:bCs/>
          <w:sz w:val="22"/>
          <w:szCs w:val="22"/>
        </w:rPr>
      </w:pPr>
      <w:r>
        <w:rPr>
          <w:bCs/>
          <w:sz w:val="22"/>
          <w:szCs w:val="22"/>
        </w:rPr>
        <w:t xml:space="preserve">See below for weekly reading schedule. </w:t>
      </w:r>
      <w:r w:rsidRPr="000C126E">
        <w:rPr>
          <w:bCs/>
          <w:sz w:val="22"/>
          <w:szCs w:val="22"/>
        </w:rPr>
        <w:t xml:space="preserve">Readings are available on the course Canvas site. Students are expected to complete course readings and to be prepared to discuss the readings in class. </w:t>
      </w:r>
    </w:p>
    <w:p w14:paraId="1B48787E" w14:textId="77777777" w:rsidR="007E036F" w:rsidRDefault="007E036F" w:rsidP="00401261">
      <w:pPr>
        <w:rPr>
          <w:b/>
          <w:bCs/>
          <w:sz w:val="22"/>
          <w:szCs w:val="22"/>
        </w:rPr>
      </w:pPr>
    </w:p>
    <w:p w14:paraId="34449C0E" w14:textId="1F157C28" w:rsidR="007E036F" w:rsidRPr="007E036F" w:rsidRDefault="007E036F" w:rsidP="00401261">
      <w:pPr>
        <w:rPr>
          <w:sz w:val="22"/>
          <w:szCs w:val="22"/>
        </w:rPr>
      </w:pPr>
      <w:r w:rsidRPr="007E036F">
        <w:rPr>
          <w:sz w:val="22"/>
          <w:szCs w:val="22"/>
        </w:rPr>
        <w:t>Recommended Course Material</w:t>
      </w:r>
    </w:p>
    <w:p w14:paraId="47BF7850" w14:textId="77777777" w:rsidR="007E036F" w:rsidRPr="00272605" w:rsidRDefault="007E036F" w:rsidP="007E036F">
      <w:pPr>
        <w:numPr>
          <w:ilvl w:val="0"/>
          <w:numId w:val="20"/>
        </w:numPr>
        <w:rPr>
          <w:sz w:val="22"/>
          <w:szCs w:val="22"/>
        </w:rPr>
      </w:pPr>
      <w:r w:rsidRPr="00272605">
        <w:rPr>
          <w:sz w:val="22"/>
          <w:szCs w:val="22"/>
        </w:rPr>
        <w:t xml:space="preserve">Beauchaine, T. P., &amp; Hinshaw, S. P. (Eds.). (2017). </w:t>
      </w:r>
      <w:r w:rsidRPr="00272605">
        <w:rPr>
          <w:i/>
          <w:sz w:val="22"/>
          <w:szCs w:val="22"/>
        </w:rPr>
        <w:t xml:space="preserve">Child &amp; adolescent psychopathology </w:t>
      </w:r>
      <w:r w:rsidRPr="00272605">
        <w:rPr>
          <w:sz w:val="22"/>
          <w:szCs w:val="22"/>
        </w:rPr>
        <w:t>(3</w:t>
      </w:r>
      <w:r w:rsidRPr="00272605">
        <w:rPr>
          <w:sz w:val="22"/>
          <w:szCs w:val="22"/>
          <w:vertAlign w:val="superscript"/>
        </w:rPr>
        <w:t>rd</w:t>
      </w:r>
      <w:r w:rsidRPr="00272605">
        <w:rPr>
          <w:sz w:val="22"/>
          <w:szCs w:val="22"/>
        </w:rPr>
        <w:t xml:space="preserve"> ed.)</w:t>
      </w:r>
      <w:r w:rsidRPr="00272605">
        <w:rPr>
          <w:i/>
          <w:sz w:val="22"/>
          <w:szCs w:val="22"/>
        </w:rPr>
        <w:t xml:space="preserve">. </w:t>
      </w:r>
      <w:r w:rsidRPr="00272605">
        <w:rPr>
          <w:sz w:val="22"/>
          <w:szCs w:val="22"/>
        </w:rPr>
        <w:t xml:space="preserve">Wiley. </w:t>
      </w:r>
    </w:p>
    <w:p w14:paraId="06254A20" w14:textId="77777777" w:rsidR="002A338A" w:rsidRPr="000C126E" w:rsidRDefault="002A338A" w:rsidP="002A338A">
      <w:pPr>
        <w:pStyle w:val="NormalWeb"/>
        <w:spacing w:before="0" w:beforeAutospacing="0" w:after="0" w:afterAutospacing="0"/>
        <w:rPr>
          <w:bCs/>
          <w:sz w:val="22"/>
          <w:szCs w:val="22"/>
        </w:rPr>
      </w:pPr>
    </w:p>
    <w:p w14:paraId="59F2DCC0" w14:textId="73132E4C" w:rsidR="002A338A" w:rsidRPr="000C126E" w:rsidRDefault="002A338A" w:rsidP="002A338A">
      <w:pPr>
        <w:pStyle w:val="NormalWeb"/>
        <w:spacing w:before="0" w:beforeAutospacing="0" w:after="0" w:afterAutospacing="0"/>
        <w:rPr>
          <w:rStyle w:val="Strong"/>
          <w:b w:val="0"/>
          <w:bCs w:val="0"/>
          <w:i/>
          <w:iCs/>
          <w:color w:val="000000"/>
          <w:sz w:val="22"/>
          <w:szCs w:val="22"/>
        </w:rPr>
      </w:pPr>
      <w:r w:rsidRPr="000C126E">
        <w:rPr>
          <w:rStyle w:val="Strong"/>
          <w:b w:val="0"/>
          <w:bCs w:val="0"/>
          <w:i/>
          <w:iCs/>
          <w:color w:val="000000"/>
          <w:sz w:val="22"/>
          <w:szCs w:val="22"/>
        </w:rPr>
        <w:t xml:space="preserve">Use </w:t>
      </w:r>
      <w:r w:rsidR="00336462">
        <w:rPr>
          <w:rStyle w:val="Strong"/>
          <w:b w:val="0"/>
          <w:bCs w:val="0"/>
          <w:i/>
          <w:iCs/>
          <w:color w:val="000000"/>
          <w:sz w:val="22"/>
          <w:szCs w:val="22"/>
        </w:rPr>
        <w:t>university library</w:t>
      </w:r>
      <w:r w:rsidRPr="000C126E">
        <w:rPr>
          <w:rStyle w:val="Strong"/>
          <w:b w:val="0"/>
          <w:bCs w:val="0"/>
          <w:i/>
          <w:iCs/>
          <w:color w:val="000000"/>
          <w:sz w:val="22"/>
          <w:szCs w:val="22"/>
        </w:rPr>
        <w:t xml:space="preserve"> to find and access library resources, spaces, technology and services that support and enhance all learning opportunities at the university. </w:t>
      </w:r>
    </w:p>
    <w:p w14:paraId="5838B779" w14:textId="77777777" w:rsidR="00401261" w:rsidRPr="000C126E" w:rsidRDefault="00401261" w:rsidP="00401261">
      <w:pPr>
        <w:rPr>
          <w:b/>
          <w:bCs/>
          <w:sz w:val="22"/>
          <w:szCs w:val="22"/>
        </w:rPr>
      </w:pPr>
    </w:p>
    <w:p w14:paraId="45665059" w14:textId="57E3C63B" w:rsidR="007F16CA" w:rsidRPr="000C126E" w:rsidRDefault="007F16CA" w:rsidP="00401261">
      <w:pPr>
        <w:rPr>
          <w:sz w:val="22"/>
          <w:szCs w:val="22"/>
        </w:rPr>
      </w:pPr>
      <w:r w:rsidRPr="000C126E">
        <w:rPr>
          <w:b/>
          <w:bCs/>
          <w:sz w:val="22"/>
          <w:szCs w:val="22"/>
        </w:rPr>
        <w:t>COURSE FORMAT</w:t>
      </w:r>
    </w:p>
    <w:p w14:paraId="032792E1" w14:textId="3D471E99" w:rsidR="00160D2E" w:rsidRPr="000C126E" w:rsidRDefault="009A2372" w:rsidP="00401261">
      <w:pPr>
        <w:rPr>
          <w:sz w:val="22"/>
          <w:szCs w:val="22"/>
        </w:rPr>
      </w:pPr>
      <w:r w:rsidRPr="000C126E">
        <w:rPr>
          <w:sz w:val="22"/>
          <w:szCs w:val="22"/>
        </w:rPr>
        <w:t>This</w:t>
      </w:r>
      <w:r w:rsidR="007F16CA" w:rsidRPr="000C126E">
        <w:rPr>
          <w:sz w:val="22"/>
          <w:szCs w:val="22"/>
        </w:rPr>
        <w:t xml:space="preserve"> class </w:t>
      </w:r>
      <w:r w:rsidRPr="000C126E">
        <w:rPr>
          <w:sz w:val="22"/>
          <w:szCs w:val="22"/>
        </w:rPr>
        <w:t>is</w:t>
      </w:r>
      <w:r w:rsidR="007F16CA" w:rsidRPr="000C126E">
        <w:rPr>
          <w:sz w:val="22"/>
          <w:szCs w:val="22"/>
        </w:rPr>
        <w:t xml:space="preserve"> primarily discussion-based</w:t>
      </w:r>
      <w:r w:rsidR="00552F76" w:rsidRPr="000C126E">
        <w:rPr>
          <w:sz w:val="22"/>
          <w:szCs w:val="22"/>
        </w:rPr>
        <w:t xml:space="preserve"> and </w:t>
      </w:r>
      <w:r w:rsidR="007F16CA" w:rsidRPr="000C126E">
        <w:rPr>
          <w:sz w:val="22"/>
          <w:szCs w:val="22"/>
        </w:rPr>
        <w:t>will begin with an overview of the topic</w:t>
      </w:r>
      <w:r w:rsidR="00BE48F9">
        <w:rPr>
          <w:sz w:val="22"/>
          <w:szCs w:val="22"/>
        </w:rPr>
        <w:t xml:space="preserve">, provided by </w:t>
      </w:r>
      <w:proofErr w:type="gramStart"/>
      <w:r w:rsidR="00617553">
        <w:rPr>
          <w:sz w:val="22"/>
          <w:szCs w:val="22"/>
        </w:rPr>
        <w:t>me</w:t>
      </w:r>
      <w:r w:rsidR="00BE48F9">
        <w:rPr>
          <w:sz w:val="22"/>
          <w:szCs w:val="22"/>
        </w:rPr>
        <w:t xml:space="preserve">, </w:t>
      </w:r>
      <w:r w:rsidR="00552F76" w:rsidRPr="000C126E">
        <w:rPr>
          <w:sz w:val="22"/>
          <w:szCs w:val="22"/>
        </w:rPr>
        <w:t xml:space="preserve"> followed</w:t>
      </w:r>
      <w:proofErr w:type="gramEnd"/>
      <w:r w:rsidR="00552F76" w:rsidRPr="000C126E">
        <w:rPr>
          <w:sz w:val="22"/>
          <w:szCs w:val="22"/>
        </w:rPr>
        <w:t xml:space="preserve"> by a class discussion led by a student</w:t>
      </w:r>
      <w:r w:rsidR="00FC7123">
        <w:rPr>
          <w:sz w:val="22"/>
          <w:szCs w:val="22"/>
        </w:rPr>
        <w:t>(s)</w:t>
      </w:r>
      <w:r w:rsidR="007F16CA" w:rsidRPr="000C126E">
        <w:rPr>
          <w:sz w:val="22"/>
          <w:szCs w:val="22"/>
        </w:rPr>
        <w:t xml:space="preserve">. Each student will lead </w:t>
      </w:r>
      <w:r w:rsidR="00F7778F" w:rsidRPr="000C126E">
        <w:rPr>
          <w:sz w:val="22"/>
          <w:szCs w:val="22"/>
        </w:rPr>
        <w:t>a</w:t>
      </w:r>
      <w:r w:rsidR="00AD45FA">
        <w:rPr>
          <w:sz w:val="22"/>
          <w:szCs w:val="22"/>
        </w:rPr>
        <w:t xml:space="preserve"> class</w:t>
      </w:r>
      <w:r w:rsidR="00F7778F" w:rsidRPr="000C126E">
        <w:rPr>
          <w:sz w:val="22"/>
          <w:szCs w:val="22"/>
        </w:rPr>
        <w:t xml:space="preserve"> </w:t>
      </w:r>
      <w:r w:rsidR="007F16CA" w:rsidRPr="000C126E">
        <w:rPr>
          <w:sz w:val="22"/>
          <w:szCs w:val="22"/>
        </w:rPr>
        <w:t>discussion</w:t>
      </w:r>
      <w:r w:rsidR="00AD45FA">
        <w:rPr>
          <w:sz w:val="22"/>
          <w:szCs w:val="22"/>
        </w:rPr>
        <w:t xml:space="preserve">. </w:t>
      </w:r>
      <w:r w:rsidR="007F16CA" w:rsidRPr="000C126E">
        <w:rPr>
          <w:sz w:val="22"/>
          <w:szCs w:val="22"/>
        </w:rPr>
        <w:t xml:space="preserve">When not leading </w:t>
      </w:r>
      <w:r w:rsidR="00F7778F" w:rsidRPr="000C126E">
        <w:rPr>
          <w:sz w:val="22"/>
          <w:szCs w:val="22"/>
        </w:rPr>
        <w:t xml:space="preserve">a class </w:t>
      </w:r>
      <w:r w:rsidR="007F16CA" w:rsidRPr="000C126E">
        <w:rPr>
          <w:sz w:val="22"/>
          <w:szCs w:val="22"/>
        </w:rPr>
        <w:t xml:space="preserve">discussion, </w:t>
      </w:r>
      <w:r w:rsidR="00552F76" w:rsidRPr="000C126E">
        <w:rPr>
          <w:sz w:val="22"/>
          <w:szCs w:val="22"/>
        </w:rPr>
        <w:t>students</w:t>
      </w:r>
      <w:r w:rsidR="007F16CA" w:rsidRPr="000C126E">
        <w:rPr>
          <w:sz w:val="22"/>
          <w:szCs w:val="22"/>
        </w:rPr>
        <w:t xml:space="preserve"> </w:t>
      </w:r>
      <w:r w:rsidR="00E721B2" w:rsidRPr="000C126E">
        <w:rPr>
          <w:sz w:val="22"/>
          <w:szCs w:val="22"/>
        </w:rPr>
        <w:t>are expected to come to class prepared and to engage in thoughtful discussion on the topic</w:t>
      </w:r>
      <w:r w:rsidR="007F16CA" w:rsidRPr="000C126E">
        <w:rPr>
          <w:sz w:val="22"/>
          <w:szCs w:val="22"/>
        </w:rPr>
        <w:t>.</w:t>
      </w:r>
      <w:r w:rsidR="000313D4" w:rsidRPr="000C126E">
        <w:rPr>
          <w:sz w:val="22"/>
          <w:szCs w:val="22"/>
        </w:rPr>
        <w:t xml:space="preserve"> </w:t>
      </w:r>
    </w:p>
    <w:p w14:paraId="012AA76B" w14:textId="77777777" w:rsidR="00401261" w:rsidRPr="000C126E" w:rsidRDefault="00401261" w:rsidP="00401261">
      <w:pPr>
        <w:rPr>
          <w:sz w:val="22"/>
          <w:szCs w:val="22"/>
        </w:rPr>
      </w:pPr>
    </w:p>
    <w:p w14:paraId="2FE9291C" w14:textId="56A9259A" w:rsidR="00877557" w:rsidRPr="000C126E" w:rsidRDefault="007A1D2D" w:rsidP="00401261">
      <w:pPr>
        <w:rPr>
          <w:sz w:val="22"/>
          <w:szCs w:val="22"/>
        </w:rPr>
      </w:pPr>
      <w:r w:rsidRPr="000C126E">
        <w:rPr>
          <w:b/>
          <w:bCs/>
          <w:sz w:val="22"/>
          <w:szCs w:val="22"/>
        </w:rPr>
        <w:t xml:space="preserve">ASSIGNMENTS AND </w:t>
      </w:r>
      <w:r w:rsidR="00877557" w:rsidRPr="000C126E">
        <w:rPr>
          <w:b/>
          <w:bCs/>
          <w:sz w:val="22"/>
          <w:szCs w:val="22"/>
        </w:rPr>
        <w:t>GRADING</w:t>
      </w:r>
      <w:r w:rsidR="00F60675" w:rsidRPr="000C126E">
        <w:rPr>
          <w:b/>
          <w:bCs/>
          <w:sz w:val="22"/>
          <w:szCs w:val="22"/>
        </w:rPr>
        <w:br/>
      </w:r>
    </w:p>
    <w:p w14:paraId="151AEAAA" w14:textId="3648B95C" w:rsidR="00AA20CE" w:rsidRPr="000A586A" w:rsidRDefault="000A586A" w:rsidP="000A586A">
      <w:pPr>
        <w:pStyle w:val="ListParagraph"/>
        <w:numPr>
          <w:ilvl w:val="0"/>
          <w:numId w:val="21"/>
        </w:numPr>
        <w:rPr>
          <w:sz w:val="22"/>
          <w:szCs w:val="22"/>
        </w:rPr>
      </w:pPr>
      <w:r w:rsidRPr="000A586A">
        <w:rPr>
          <w:i/>
          <w:sz w:val="22"/>
          <w:szCs w:val="22"/>
          <w:u w:val="single"/>
        </w:rPr>
        <w:t>Attendance, Preparation, &amp; Preparation</w:t>
      </w:r>
      <w:r w:rsidRPr="000A586A">
        <w:rPr>
          <w:i/>
          <w:sz w:val="22"/>
          <w:szCs w:val="22"/>
        </w:rPr>
        <w:t>.</w:t>
      </w:r>
      <w:r w:rsidRPr="000A586A">
        <w:rPr>
          <w:sz w:val="22"/>
          <w:szCs w:val="22"/>
        </w:rPr>
        <w:t xml:space="preserve"> As described above, this class is designed to meet objectives through student engagement and participation. To do that, you must come prepared for each class. What that means is that you’ve read the assigned readings, taken notes (including </w:t>
      </w:r>
      <w:r w:rsidRPr="000A586A">
        <w:rPr>
          <w:sz w:val="22"/>
          <w:szCs w:val="22"/>
        </w:rPr>
        <w:lastRenderedPageBreak/>
        <w:t>identifying questions you have), and are ready to discuss the day’s topic. Please do not try to multi-task during class. If you need to miss a class meeting (e.g., conference, illness) or adjust the time (i.e., leave early or arrive late) please email me and arrange for someone to share their notes with you.</w:t>
      </w:r>
      <w:r w:rsidR="00AA20CE" w:rsidRPr="000A586A">
        <w:rPr>
          <w:color w:val="222222"/>
          <w:sz w:val="22"/>
          <w:szCs w:val="22"/>
          <w:shd w:val="clear" w:color="auto" w:fill="FFFFFF"/>
        </w:rPr>
        <w:br/>
      </w:r>
    </w:p>
    <w:p w14:paraId="4F575EDF" w14:textId="77777777" w:rsidR="00593297" w:rsidRPr="00593297" w:rsidRDefault="000A586A" w:rsidP="00593297">
      <w:pPr>
        <w:numPr>
          <w:ilvl w:val="0"/>
          <w:numId w:val="21"/>
        </w:numPr>
        <w:autoSpaceDE w:val="0"/>
        <w:autoSpaceDN w:val="0"/>
        <w:adjustRightInd w:val="0"/>
        <w:rPr>
          <w:rFonts w:eastAsia="Calibri"/>
          <w:sz w:val="22"/>
          <w:szCs w:val="22"/>
        </w:rPr>
      </w:pPr>
      <w:r w:rsidRPr="000A586A">
        <w:rPr>
          <w:rFonts w:eastAsia="Calibri"/>
          <w:i/>
          <w:sz w:val="22"/>
          <w:szCs w:val="22"/>
          <w:u w:val="single"/>
        </w:rPr>
        <w:t>Reflection &amp; Integration</w:t>
      </w:r>
      <w:r w:rsidRPr="000A586A">
        <w:rPr>
          <w:rFonts w:eastAsia="Calibri"/>
          <w:sz w:val="22"/>
          <w:szCs w:val="22"/>
          <w:u w:val="single"/>
        </w:rPr>
        <w:t xml:space="preserve"> </w:t>
      </w:r>
      <w:r w:rsidRPr="000A586A">
        <w:rPr>
          <w:rFonts w:eastAsia="Calibri"/>
          <w:i/>
          <w:sz w:val="22"/>
          <w:szCs w:val="22"/>
          <w:u w:val="single"/>
        </w:rPr>
        <w:t>(R &amp; I) notes</w:t>
      </w:r>
      <w:r w:rsidRPr="000A586A">
        <w:rPr>
          <w:rFonts w:eastAsia="Calibri"/>
          <w:sz w:val="22"/>
          <w:szCs w:val="22"/>
        </w:rPr>
        <w:t>. For most class meetings (beginning 9/</w:t>
      </w:r>
      <w:r>
        <w:rPr>
          <w:rFonts w:eastAsia="Calibri"/>
          <w:sz w:val="22"/>
          <w:szCs w:val="22"/>
        </w:rPr>
        <w:t>10</w:t>
      </w:r>
      <w:r w:rsidRPr="000A586A">
        <w:rPr>
          <w:rFonts w:eastAsia="Calibri"/>
          <w:sz w:val="22"/>
          <w:szCs w:val="22"/>
        </w:rPr>
        <w:t xml:space="preserve">), you will complete R &amp; I </w:t>
      </w:r>
      <w:proofErr w:type="gramStart"/>
      <w:r w:rsidRPr="000A586A">
        <w:rPr>
          <w:rFonts w:eastAsia="Calibri"/>
          <w:sz w:val="22"/>
          <w:szCs w:val="22"/>
        </w:rPr>
        <w:t>notes</w:t>
      </w:r>
      <w:proofErr w:type="gramEnd"/>
      <w:r w:rsidRPr="000A586A">
        <w:rPr>
          <w:rFonts w:eastAsia="Calibri"/>
          <w:sz w:val="22"/>
          <w:szCs w:val="22"/>
        </w:rPr>
        <w:t xml:space="preserve">. The goal of R &amp; I is to help you synthesize the readings and ensure that you feel prepared each week and will have your questions addressed. In general, in the R &amp; I you will </w:t>
      </w:r>
      <w:r w:rsidRPr="000A586A">
        <w:rPr>
          <w:rFonts w:eastAsia="Calibri"/>
          <w:sz w:val="22"/>
          <w:szCs w:val="22"/>
          <w:u w:val="single"/>
        </w:rPr>
        <w:t xml:space="preserve">briefly </w:t>
      </w:r>
      <w:r w:rsidRPr="000A586A">
        <w:rPr>
          <w:rFonts w:eastAsia="Calibri"/>
          <w:sz w:val="22"/>
          <w:szCs w:val="22"/>
        </w:rPr>
        <w:t>(~1 page)</w:t>
      </w:r>
      <w:r>
        <w:rPr>
          <w:rFonts w:eastAsia="Calibri"/>
          <w:sz w:val="22"/>
          <w:szCs w:val="22"/>
          <w:u w:val="single"/>
        </w:rPr>
        <w:t xml:space="preserve"> </w:t>
      </w:r>
      <w:r w:rsidRPr="000A586A">
        <w:rPr>
          <w:rFonts w:eastAsia="Calibri"/>
          <w:sz w:val="22"/>
          <w:szCs w:val="22"/>
          <w:u w:val="single"/>
        </w:rPr>
        <w:t>and informally</w:t>
      </w:r>
      <w:r w:rsidRPr="000A586A">
        <w:rPr>
          <w:rFonts w:eastAsia="Calibri"/>
          <w:sz w:val="22"/>
          <w:szCs w:val="22"/>
        </w:rPr>
        <w:t xml:space="preserve"> </w:t>
      </w:r>
      <w:r>
        <w:rPr>
          <w:rFonts w:eastAsia="Calibri"/>
          <w:sz w:val="22"/>
          <w:szCs w:val="22"/>
        </w:rPr>
        <w:t xml:space="preserve">(no references required) </w:t>
      </w:r>
      <w:r w:rsidRPr="000A586A">
        <w:rPr>
          <w:rFonts w:eastAsia="Calibri"/>
          <w:sz w:val="22"/>
          <w:szCs w:val="22"/>
        </w:rPr>
        <w:t xml:space="preserve">summarize what you thought was important in the readings, what you found confusing or frustrating, how this work connects to the day’s topic as well as other </w:t>
      </w:r>
      <w:r w:rsidRPr="00593297">
        <w:rPr>
          <w:rFonts w:eastAsia="Calibri"/>
          <w:sz w:val="22"/>
          <w:szCs w:val="22"/>
        </w:rPr>
        <w:t xml:space="preserve">course topics and readings, and/or where the readings led your thinking. </w:t>
      </w:r>
      <w:r w:rsidRPr="00593297">
        <w:rPr>
          <w:rFonts w:eastAsia="Calibri"/>
          <w:b/>
          <w:i/>
          <w:sz w:val="22"/>
          <w:szCs w:val="22"/>
        </w:rPr>
        <w:t>Your R &amp; I should be emailed to me by 12:00 noon the day before class.</w:t>
      </w:r>
      <w:r w:rsidRPr="00593297">
        <w:rPr>
          <w:rFonts w:eastAsia="Calibri"/>
          <w:b/>
          <w:sz w:val="22"/>
          <w:szCs w:val="22"/>
        </w:rPr>
        <w:t xml:space="preserve"> </w:t>
      </w:r>
      <w:r w:rsidRPr="00593297">
        <w:rPr>
          <w:rFonts w:eastAsia="Calibri"/>
          <w:sz w:val="22"/>
          <w:szCs w:val="22"/>
        </w:rPr>
        <w:t>You should turn in an R &amp; I before every class except those classes in which you are presenting (see below). You will receive one point for each R &amp; I that you complete, and any remaining participation points will be for general class attendance, engagement, and participation. You may miss two R &amp; I’s without penalty</w:t>
      </w:r>
    </w:p>
    <w:p w14:paraId="6BD0E6F3" w14:textId="77777777" w:rsidR="00593297" w:rsidRPr="00593297" w:rsidRDefault="00593297" w:rsidP="00593297">
      <w:pPr>
        <w:autoSpaceDE w:val="0"/>
        <w:autoSpaceDN w:val="0"/>
        <w:adjustRightInd w:val="0"/>
        <w:ind w:left="360"/>
        <w:rPr>
          <w:rFonts w:eastAsia="Calibri"/>
          <w:sz w:val="22"/>
          <w:szCs w:val="22"/>
        </w:rPr>
      </w:pPr>
    </w:p>
    <w:p w14:paraId="579D4EBD" w14:textId="77777777" w:rsidR="00B033BC" w:rsidRDefault="00593297" w:rsidP="00B033BC">
      <w:pPr>
        <w:numPr>
          <w:ilvl w:val="0"/>
          <w:numId w:val="21"/>
        </w:numPr>
        <w:autoSpaceDE w:val="0"/>
        <w:autoSpaceDN w:val="0"/>
        <w:adjustRightInd w:val="0"/>
        <w:rPr>
          <w:rFonts w:eastAsia="Calibri"/>
          <w:sz w:val="22"/>
          <w:szCs w:val="22"/>
        </w:rPr>
      </w:pPr>
      <w:r w:rsidRPr="00593297">
        <w:rPr>
          <w:rFonts w:eastAsia="Calibri"/>
          <w:i/>
          <w:sz w:val="22"/>
          <w:szCs w:val="22"/>
          <w:u w:val="single"/>
        </w:rPr>
        <w:t>Student Presentations</w:t>
      </w:r>
      <w:r w:rsidRPr="00593297">
        <w:rPr>
          <w:rFonts w:eastAsia="Calibri"/>
          <w:i/>
          <w:sz w:val="22"/>
          <w:szCs w:val="22"/>
        </w:rPr>
        <w:t xml:space="preserve">. </w:t>
      </w:r>
      <w:r w:rsidRPr="00593297">
        <w:rPr>
          <w:rFonts w:eastAsia="Calibri"/>
          <w:sz w:val="22"/>
          <w:szCs w:val="22"/>
        </w:rPr>
        <w:t xml:space="preserve">Twice during the semester, you will be responsible for co-leading the class discussion. You will work with a partner to choose readings, prepare a </w:t>
      </w:r>
      <w:r>
        <w:rPr>
          <w:rFonts w:eastAsia="Calibri"/>
          <w:sz w:val="22"/>
          <w:szCs w:val="22"/>
        </w:rPr>
        <w:t xml:space="preserve">class </w:t>
      </w:r>
      <w:r w:rsidRPr="00593297">
        <w:rPr>
          <w:rFonts w:eastAsia="Calibri"/>
          <w:sz w:val="22"/>
          <w:szCs w:val="22"/>
        </w:rPr>
        <w:t xml:space="preserve">presentation, and develop discussion questions that foster critical thinking and integration. You should have learning goals articulated for the discussion. Goals could focus on what you want your peers to think about or walk away from the discussion knowing. For example – and this is just one of </w:t>
      </w:r>
      <w:r>
        <w:rPr>
          <w:rFonts w:eastAsia="Calibri"/>
          <w:sz w:val="22"/>
          <w:szCs w:val="22"/>
        </w:rPr>
        <w:t>numerous</w:t>
      </w:r>
      <w:r w:rsidRPr="00593297">
        <w:rPr>
          <w:rFonts w:eastAsia="Calibri"/>
          <w:sz w:val="22"/>
          <w:szCs w:val="22"/>
        </w:rPr>
        <w:t xml:space="preserve"> examples - you might say that your goals are to: (1) help peers understand the disorder; (2) consider the etiology of the disorder from a developmental and contextual perspective; and (3) highlight one </w:t>
      </w:r>
      <w:r>
        <w:rPr>
          <w:rFonts w:eastAsia="Calibri"/>
          <w:sz w:val="22"/>
          <w:szCs w:val="22"/>
        </w:rPr>
        <w:t>interesting</w:t>
      </w:r>
      <w:r w:rsidRPr="00593297">
        <w:rPr>
          <w:rFonts w:eastAsia="Calibri"/>
          <w:sz w:val="22"/>
          <w:szCs w:val="22"/>
        </w:rPr>
        <w:t xml:space="preserve"> method for assessing the disorder. </w:t>
      </w:r>
      <w:r>
        <w:rPr>
          <w:rFonts w:eastAsia="Calibri"/>
          <w:b/>
          <w:bCs/>
          <w:i/>
          <w:iCs/>
          <w:sz w:val="22"/>
          <w:szCs w:val="22"/>
        </w:rPr>
        <w:t>Email</w:t>
      </w:r>
      <w:r w:rsidRPr="00593297">
        <w:rPr>
          <w:rFonts w:eastAsia="Calibri"/>
          <w:b/>
          <w:bCs/>
          <w:i/>
          <w:iCs/>
          <w:sz w:val="22"/>
          <w:szCs w:val="22"/>
        </w:rPr>
        <w:t xml:space="preserve"> </w:t>
      </w:r>
      <w:r>
        <w:rPr>
          <w:rFonts w:eastAsia="Calibri"/>
          <w:b/>
          <w:bCs/>
          <w:i/>
          <w:iCs/>
          <w:sz w:val="22"/>
          <w:szCs w:val="22"/>
        </w:rPr>
        <w:t>your readings to</w:t>
      </w:r>
      <w:r w:rsidRPr="00593297">
        <w:rPr>
          <w:rFonts w:eastAsia="Calibri"/>
          <w:b/>
          <w:bCs/>
          <w:i/>
          <w:iCs/>
          <w:sz w:val="22"/>
          <w:szCs w:val="22"/>
        </w:rPr>
        <w:t xml:space="preserve"> me </w:t>
      </w:r>
      <w:r w:rsidRPr="00593297">
        <w:rPr>
          <w:rFonts w:eastAsia="Calibri"/>
          <w:b/>
          <w:bCs/>
          <w:i/>
          <w:iCs/>
          <w:sz w:val="22"/>
          <w:szCs w:val="22"/>
          <w:u w:val="single"/>
        </w:rPr>
        <w:t>at least one week</w:t>
      </w:r>
      <w:r w:rsidRPr="00593297">
        <w:rPr>
          <w:rFonts w:eastAsia="Calibri"/>
          <w:b/>
          <w:bCs/>
          <w:i/>
          <w:iCs/>
          <w:sz w:val="22"/>
          <w:szCs w:val="22"/>
        </w:rPr>
        <w:t xml:space="preserve"> ahead of your presentation dat</w:t>
      </w:r>
      <w:r>
        <w:rPr>
          <w:rFonts w:eastAsia="Calibri"/>
          <w:b/>
          <w:bCs/>
          <w:i/>
          <w:iCs/>
          <w:sz w:val="22"/>
          <w:szCs w:val="22"/>
        </w:rPr>
        <w:t xml:space="preserve">e. Email your </w:t>
      </w:r>
      <w:r w:rsidRPr="00593297">
        <w:rPr>
          <w:rFonts w:eastAsia="Calibri"/>
          <w:b/>
          <w:bCs/>
          <w:i/>
          <w:iCs/>
          <w:sz w:val="22"/>
          <w:szCs w:val="22"/>
        </w:rPr>
        <w:t>presentation and discussion questions by 12:00 noon the day before class</w:t>
      </w:r>
      <w:r w:rsidRPr="00593297">
        <w:rPr>
          <w:rFonts w:eastAsia="Calibri"/>
          <w:b/>
          <w:iCs/>
          <w:sz w:val="22"/>
          <w:szCs w:val="22"/>
        </w:rPr>
        <w:t xml:space="preserve">. </w:t>
      </w:r>
      <w:r w:rsidRPr="00593297">
        <w:rPr>
          <w:rFonts w:eastAsia="Calibri"/>
          <w:bCs/>
          <w:iCs/>
          <w:sz w:val="22"/>
          <w:szCs w:val="22"/>
        </w:rPr>
        <w:t>I will post them to the class Canvas page.</w:t>
      </w:r>
      <w:r>
        <w:rPr>
          <w:rFonts w:eastAsia="Calibri"/>
          <w:b/>
          <w:i/>
          <w:sz w:val="22"/>
          <w:szCs w:val="22"/>
        </w:rPr>
        <w:t xml:space="preserve"> </w:t>
      </w:r>
      <w:r w:rsidRPr="00593297">
        <w:rPr>
          <w:rFonts w:eastAsia="Calibri"/>
          <w:sz w:val="22"/>
          <w:szCs w:val="22"/>
        </w:rPr>
        <w:t>Your grade</w:t>
      </w:r>
      <w:r>
        <w:rPr>
          <w:rFonts w:eastAsia="Calibri"/>
          <w:sz w:val="22"/>
          <w:szCs w:val="22"/>
        </w:rPr>
        <w:t>s</w:t>
      </w:r>
      <w:r w:rsidRPr="00593297">
        <w:rPr>
          <w:rFonts w:eastAsia="Calibri"/>
          <w:sz w:val="22"/>
          <w:szCs w:val="22"/>
        </w:rPr>
        <w:t xml:space="preserve"> will be based on preparation and </w:t>
      </w:r>
      <w:r w:rsidRPr="00A8264B">
        <w:rPr>
          <w:rFonts w:eastAsia="Calibri"/>
          <w:sz w:val="22"/>
          <w:szCs w:val="22"/>
        </w:rPr>
        <w:t xml:space="preserve">execution. </w:t>
      </w:r>
    </w:p>
    <w:p w14:paraId="48E27FBA" w14:textId="77777777" w:rsidR="00B033BC" w:rsidRDefault="00B033BC" w:rsidP="00B033BC">
      <w:pPr>
        <w:pStyle w:val="ListParagraph"/>
        <w:rPr>
          <w:rFonts w:eastAsia="Calibri"/>
          <w:b/>
          <w:bCs/>
          <w:sz w:val="22"/>
          <w:szCs w:val="22"/>
        </w:rPr>
      </w:pPr>
    </w:p>
    <w:p w14:paraId="3D653AEC" w14:textId="4F4DED94" w:rsidR="00921861" w:rsidRPr="00B033BC" w:rsidRDefault="00B033BC" w:rsidP="009B300E">
      <w:pPr>
        <w:numPr>
          <w:ilvl w:val="0"/>
          <w:numId w:val="21"/>
        </w:numPr>
        <w:autoSpaceDE w:val="0"/>
        <w:autoSpaceDN w:val="0"/>
        <w:adjustRightInd w:val="0"/>
        <w:rPr>
          <w:rFonts w:eastAsia="Calibri"/>
          <w:sz w:val="22"/>
          <w:szCs w:val="22"/>
        </w:rPr>
      </w:pPr>
      <w:r w:rsidRPr="00B033BC">
        <w:rPr>
          <w:rFonts w:eastAsia="Calibri"/>
          <w:i/>
          <w:iCs/>
          <w:sz w:val="22"/>
          <w:szCs w:val="22"/>
          <w:u w:val="single"/>
        </w:rPr>
        <w:t>Dissemination Activity – Psychopathology, Environmental Justice, and Sustainability</w:t>
      </w:r>
      <w:r w:rsidR="00EA3159" w:rsidRPr="00921861">
        <w:rPr>
          <w:rFonts w:eastAsia="Calibri"/>
          <w:i/>
          <w:iCs/>
          <w:sz w:val="22"/>
          <w:szCs w:val="22"/>
          <w:u w:val="single"/>
        </w:rPr>
        <w:t xml:space="preserve">. </w:t>
      </w:r>
      <w:r w:rsidR="00921861" w:rsidRPr="00921861">
        <w:rPr>
          <w:rFonts w:eastAsia="Calibri"/>
          <w:sz w:val="22"/>
          <w:szCs w:val="22"/>
        </w:rPr>
        <w:t xml:space="preserve">In this assignment, you will </w:t>
      </w:r>
      <w:r w:rsidR="00921861">
        <w:rPr>
          <w:rFonts w:eastAsia="Calibri"/>
          <w:sz w:val="22"/>
          <w:szCs w:val="22"/>
        </w:rPr>
        <w:t>complete</w:t>
      </w:r>
      <w:r w:rsidR="00921861" w:rsidRPr="00921861">
        <w:rPr>
          <w:rFonts w:eastAsia="Calibri"/>
          <w:sz w:val="22"/>
          <w:szCs w:val="22"/>
        </w:rPr>
        <w:t xml:space="preserve"> a dissemination</w:t>
      </w:r>
      <w:r w:rsidR="00921861">
        <w:rPr>
          <w:rFonts w:eastAsia="Calibri"/>
          <w:sz w:val="22"/>
          <w:szCs w:val="22"/>
        </w:rPr>
        <w:t xml:space="preserve"> activity</w:t>
      </w:r>
      <w:r w:rsidR="00921861" w:rsidRPr="00921861">
        <w:rPr>
          <w:rFonts w:eastAsia="Calibri"/>
          <w:sz w:val="22"/>
          <w:szCs w:val="22"/>
        </w:rPr>
        <w:t xml:space="preserve"> that translates scholarly knowledge about a topic at the intersection of psychopathology</w:t>
      </w:r>
      <w:r w:rsidR="00755692">
        <w:rPr>
          <w:rFonts w:eastAsia="Calibri"/>
          <w:sz w:val="22"/>
          <w:szCs w:val="22"/>
        </w:rPr>
        <w:t xml:space="preserve">, </w:t>
      </w:r>
      <w:r w:rsidR="00921861" w:rsidRPr="00921861">
        <w:rPr>
          <w:rFonts w:eastAsia="Calibri"/>
          <w:sz w:val="22"/>
          <w:szCs w:val="22"/>
        </w:rPr>
        <w:t>environmental justice</w:t>
      </w:r>
      <w:r w:rsidR="00755692">
        <w:rPr>
          <w:rFonts w:eastAsia="Calibri"/>
          <w:sz w:val="22"/>
          <w:szCs w:val="22"/>
        </w:rPr>
        <w:t xml:space="preserve">, and </w:t>
      </w:r>
      <w:r w:rsidR="00921861" w:rsidRPr="00921861">
        <w:rPr>
          <w:rFonts w:eastAsia="Calibri"/>
          <w:sz w:val="22"/>
          <w:szCs w:val="22"/>
        </w:rPr>
        <w:t xml:space="preserve">sustainability for a specific audience. Begin with selecting a relevant issue (e.g., </w:t>
      </w:r>
      <w:r w:rsidR="008114E4">
        <w:rPr>
          <w:rFonts w:eastAsia="Calibri"/>
          <w:sz w:val="22"/>
          <w:szCs w:val="22"/>
        </w:rPr>
        <w:t>psychological</w:t>
      </w:r>
      <w:r w:rsidR="008114E4" w:rsidRPr="00B033BC">
        <w:rPr>
          <w:rFonts w:eastAsia="Calibri"/>
          <w:sz w:val="22"/>
          <w:szCs w:val="22"/>
        </w:rPr>
        <w:t xml:space="preserve"> effects of environmental racism </w:t>
      </w:r>
      <w:r w:rsidR="008114E4">
        <w:rPr>
          <w:rFonts w:eastAsia="Calibri"/>
          <w:sz w:val="22"/>
          <w:szCs w:val="22"/>
        </w:rPr>
        <w:t>[</w:t>
      </w:r>
      <w:r w:rsidR="008114E4" w:rsidRPr="00B033BC">
        <w:rPr>
          <w:rFonts w:eastAsia="Calibri"/>
          <w:sz w:val="22"/>
          <w:szCs w:val="22"/>
        </w:rPr>
        <w:t>e.g., lead exposure, air pollution</w:t>
      </w:r>
      <w:r w:rsidR="008114E4">
        <w:rPr>
          <w:rFonts w:eastAsia="Calibri"/>
          <w:sz w:val="22"/>
          <w:szCs w:val="22"/>
        </w:rPr>
        <w:t>]</w:t>
      </w:r>
      <w:r w:rsidR="00921861" w:rsidRPr="00921861">
        <w:rPr>
          <w:rFonts w:eastAsia="Calibri"/>
          <w:sz w:val="22"/>
          <w:szCs w:val="22"/>
        </w:rPr>
        <w:t xml:space="preserve">, environmental trauma in marginalized communities, or access to green spaces and child development). Gather diverse sources, including at least one peer-reviewed article. Then, choose your target audience—such as families, educators, policymakers, or youth—and develop a product tailored to them. This could be a short presentation, flyer, infographic, one-page brief, or another creative format. </w:t>
      </w:r>
      <w:r w:rsidR="00D038C4">
        <w:rPr>
          <w:rFonts w:eastAsia="Calibri"/>
          <w:sz w:val="22"/>
          <w:szCs w:val="22"/>
        </w:rPr>
        <w:t xml:space="preserve">In addition to stating the problem, your dissemination activity must include a sustainability measure or </w:t>
      </w:r>
      <w:r w:rsidR="00504AD6">
        <w:rPr>
          <w:rFonts w:eastAsia="Calibri"/>
          <w:sz w:val="22"/>
          <w:szCs w:val="22"/>
        </w:rPr>
        <w:t>initiative</w:t>
      </w:r>
      <w:r w:rsidR="00D038C4">
        <w:rPr>
          <w:rFonts w:eastAsia="Calibri"/>
          <w:sz w:val="22"/>
          <w:szCs w:val="22"/>
        </w:rPr>
        <w:t xml:space="preserve"> that may help </w:t>
      </w:r>
      <w:r w:rsidR="00504AD6">
        <w:rPr>
          <w:rFonts w:eastAsia="Calibri"/>
          <w:sz w:val="22"/>
          <w:szCs w:val="22"/>
        </w:rPr>
        <w:t xml:space="preserve">alleviate the problem. </w:t>
      </w:r>
      <w:r w:rsidR="00921861" w:rsidRPr="00921861">
        <w:rPr>
          <w:rFonts w:eastAsia="Calibri"/>
          <w:sz w:val="22"/>
          <w:szCs w:val="22"/>
        </w:rPr>
        <w:t>Be sure to clearly identify your audience and how your product meets their needs.</w:t>
      </w:r>
    </w:p>
    <w:p w14:paraId="1E4DEF49" w14:textId="77777777" w:rsidR="00B033BC" w:rsidRPr="00B033BC" w:rsidRDefault="00E67057" w:rsidP="00B033BC">
      <w:pPr>
        <w:autoSpaceDE w:val="0"/>
        <w:autoSpaceDN w:val="0"/>
        <w:adjustRightInd w:val="0"/>
        <w:rPr>
          <w:rFonts w:eastAsia="Calibri"/>
          <w:sz w:val="22"/>
          <w:szCs w:val="22"/>
        </w:rPr>
      </w:pPr>
      <w:r>
        <w:rPr>
          <w:rFonts w:eastAsia="Calibri"/>
          <w:sz w:val="22"/>
          <w:szCs w:val="22"/>
        </w:rPr>
        <w:pict w14:anchorId="3E9AD6E9">
          <v:rect id="_x0000_i1025" style="width:8in;height:0" o:hrpct="0" o:hralign="center" o:hrstd="t" o:hrnoshade="t" o:hr="t" fillcolor="#424242" stroked="f"/>
        </w:pict>
      </w:r>
    </w:p>
    <w:p w14:paraId="2D130A6A" w14:textId="2D31C5B4" w:rsidR="00A8264B" w:rsidRPr="00A8264B" w:rsidRDefault="00A8264B" w:rsidP="00A8264B">
      <w:pPr>
        <w:numPr>
          <w:ilvl w:val="0"/>
          <w:numId w:val="21"/>
        </w:numPr>
        <w:autoSpaceDE w:val="0"/>
        <w:autoSpaceDN w:val="0"/>
        <w:adjustRightInd w:val="0"/>
        <w:rPr>
          <w:rFonts w:eastAsia="Calibri"/>
          <w:sz w:val="22"/>
          <w:szCs w:val="22"/>
        </w:rPr>
      </w:pPr>
      <w:r w:rsidRPr="00A8264B">
        <w:rPr>
          <w:rFonts w:eastAsia="Calibri"/>
          <w:i/>
          <w:sz w:val="22"/>
          <w:szCs w:val="22"/>
          <w:u w:val="single"/>
        </w:rPr>
        <w:t>Final Exam</w:t>
      </w:r>
      <w:r w:rsidRPr="00A8264B">
        <w:rPr>
          <w:rFonts w:eastAsia="Calibri"/>
          <w:sz w:val="22"/>
          <w:szCs w:val="22"/>
        </w:rPr>
        <w:t xml:space="preserve">. </w:t>
      </w:r>
      <w:r>
        <w:rPr>
          <w:rFonts w:eastAsia="Calibri"/>
          <w:sz w:val="22"/>
          <w:szCs w:val="22"/>
        </w:rPr>
        <w:t xml:space="preserve">The final exam will utilize a mock-intake report to demonstrate </w:t>
      </w:r>
      <w:proofErr w:type="gramStart"/>
      <w:r>
        <w:rPr>
          <w:rFonts w:eastAsia="Calibri"/>
          <w:sz w:val="22"/>
          <w:szCs w:val="22"/>
        </w:rPr>
        <w:t>your</w:t>
      </w:r>
      <w:proofErr w:type="gramEnd"/>
      <w:r>
        <w:rPr>
          <w:rFonts w:eastAsia="Calibri"/>
          <w:sz w:val="22"/>
          <w:szCs w:val="22"/>
        </w:rPr>
        <w:t xml:space="preserve"> </w:t>
      </w:r>
      <w:proofErr w:type="gramStart"/>
      <w:r>
        <w:rPr>
          <w:rFonts w:eastAsia="Calibri"/>
          <w:sz w:val="22"/>
          <w:szCs w:val="22"/>
        </w:rPr>
        <w:t>synthesize</w:t>
      </w:r>
      <w:proofErr w:type="gramEnd"/>
      <w:r>
        <w:rPr>
          <w:rFonts w:eastAsia="Calibri"/>
          <w:sz w:val="22"/>
          <w:szCs w:val="22"/>
        </w:rPr>
        <w:t xml:space="preserve"> and critical thinking skills. I will provide patient data that you will to (1) utilize establish </w:t>
      </w:r>
      <w:r w:rsidRPr="00A8264B">
        <w:rPr>
          <w:rFonts w:eastAsia="Calibri"/>
          <w:sz w:val="22"/>
          <w:szCs w:val="22"/>
        </w:rPr>
        <w:t xml:space="preserve">a preliminary diagnosis and </w:t>
      </w:r>
      <w:r>
        <w:rPr>
          <w:rFonts w:eastAsia="Calibri"/>
          <w:sz w:val="22"/>
          <w:szCs w:val="22"/>
        </w:rPr>
        <w:t>(2) identify clarifying and/or follow-up questions to establish any differential diagnoses</w:t>
      </w:r>
      <w:r w:rsidRPr="00A8264B">
        <w:rPr>
          <w:rFonts w:eastAsia="Calibri"/>
          <w:sz w:val="22"/>
          <w:szCs w:val="22"/>
        </w:rPr>
        <w:t xml:space="preserve">. The recommendations should include specific examples of how diagnostic and behavioral tools/methods can be used to (a) clarify the diagnosis, and (b) monitor treatment progress/outcomes. </w:t>
      </w:r>
    </w:p>
    <w:p w14:paraId="76F9CE2A" w14:textId="710DBA48" w:rsidR="00074EFD" w:rsidRDefault="0005230D" w:rsidP="0073567D">
      <w:pPr>
        <w:autoSpaceDE w:val="0"/>
        <w:autoSpaceDN w:val="0"/>
        <w:adjustRightInd w:val="0"/>
        <w:rPr>
          <w:b/>
          <w:sz w:val="22"/>
          <w:szCs w:val="22"/>
        </w:rPr>
      </w:pPr>
      <w:r w:rsidRPr="00A8264B">
        <w:rPr>
          <w:sz w:val="22"/>
          <w:szCs w:val="22"/>
        </w:rPr>
        <w:br/>
      </w:r>
      <w:r w:rsidR="005E0167" w:rsidRPr="00A8264B">
        <w:rPr>
          <w:sz w:val="22"/>
          <w:szCs w:val="22"/>
        </w:rPr>
        <w:t>T</w:t>
      </w:r>
      <w:r w:rsidR="00877557" w:rsidRPr="00A8264B">
        <w:rPr>
          <w:sz w:val="22"/>
          <w:szCs w:val="22"/>
        </w:rPr>
        <w:t>his course emphasizes interactive lea</w:t>
      </w:r>
      <w:r w:rsidR="004052E4" w:rsidRPr="00A8264B">
        <w:rPr>
          <w:sz w:val="22"/>
          <w:szCs w:val="22"/>
        </w:rPr>
        <w:t xml:space="preserve">rning and class participation. </w:t>
      </w:r>
      <w:r w:rsidR="00877557" w:rsidRPr="00A8264B">
        <w:rPr>
          <w:sz w:val="22"/>
          <w:szCs w:val="22"/>
        </w:rPr>
        <w:t xml:space="preserve">Students are expected to </w:t>
      </w:r>
      <w:r w:rsidR="004052E4" w:rsidRPr="00A8264B">
        <w:rPr>
          <w:sz w:val="22"/>
          <w:szCs w:val="22"/>
        </w:rPr>
        <w:t xml:space="preserve">attend class, </w:t>
      </w:r>
      <w:r w:rsidR="00877557" w:rsidRPr="00A8264B">
        <w:rPr>
          <w:sz w:val="22"/>
          <w:szCs w:val="22"/>
        </w:rPr>
        <w:t>come prepared to discuss the readings</w:t>
      </w:r>
      <w:r w:rsidR="004052E4" w:rsidRPr="00A8264B">
        <w:rPr>
          <w:sz w:val="22"/>
          <w:szCs w:val="22"/>
        </w:rPr>
        <w:t>,</w:t>
      </w:r>
      <w:r w:rsidR="00877557" w:rsidRPr="00A8264B">
        <w:rPr>
          <w:sz w:val="22"/>
          <w:szCs w:val="22"/>
        </w:rPr>
        <w:t xml:space="preserve"> and contribute to class discussions (e.g.</w:t>
      </w:r>
      <w:r w:rsidR="00286F5C" w:rsidRPr="00A8264B">
        <w:rPr>
          <w:sz w:val="22"/>
          <w:szCs w:val="22"/>
        </w:rPr>
        <w:t>,</w:t>
      </w:r>
      <w:r w:rsidR="00877557" w:rsidRPr="00A8264B">
        <w:rPr>
          <w:sz w:val="22"/>
          <w:szCs w:val="22"/>
        </w:rPr>
        <w:t xml:space="preserve"> questions that come up from the readings, reflections on personal and clinical experiences, what you learne</w:t>
      </w:r>
      <w:r w:rsidR="004052E4" w:rsidRPr="00A8264B">
        <w:rPr>
          <w:sz w:val="22"/>
          <w:szCs w:val="22"/>
        </w:rPr>
        <w:t xml:space="preserve">d from the assigned projects). </w:t>
      </w:r>
      <w:r w:rsidR="00877557" w:rsidRPr="00A8264B">
        <w:rPr>
          <w:sz w:val="22"/>
          <w:szCs w:val="22"/>
        </w:rPr>
        <w:t>The direction and course of the class discussions will vary depending on what students bring to the class and the person</w:t>
      </w:r>
      <w:r w:rsidR="004052E4" w:rsidRPr="00A8264B">
        <w:rPr>
          <w:sz w:val="22"/>
          <w:szCs w:val="22"/>
        </w:rPr>
        <w:t xml:space="preserve">ality of the </w:t>
      </w:r>
      <w:proofErr w:type="gramStart"/>
      <w:r w:rsidR="004052E4" w:rsidRPr="00A8264B">
        <w:rPr>
          <w:sz w:val="22"/>
          <w:szCs w:val="22"/>
        </w:rPr>
        <w:t>class as a whole</w:t>
      </w:r>
      <w:proofErr w:type="gramEnd"/>
      <w:r w:rsidR="004052E4" w:rsidRPr="00A8264B">
        <w:rPr>
          <w:sz w:val="22"/>
          <w:szCs w:val="22"/>
        </w:rPr>
        <w:t xml:space="preserve">. </w:t>
      </w:r>
      <w:r w:rsidR="00F2271B" w:rsidRPr="00A8264B">
        <w:rPr>
          <w:sz w:val="22"/>
          <w:szCs w:val="22"/>
        </w:rPr>
        <w:t xml:space="preserve">Please note that it is not how </w:t>
      </w:r>
      <w:r w:rsidR="00F2271B" w:rsidRPr="00A8264B">
        <w:rPr>
          <w:i/>
          <w:sz w:val="22"/>
          <w:szCs w:val="22"/>
        </w:rPr>
        <w:t>much</w:t>
      </w:r>
      <w:r w:rsidR="00F2271B" w:rsidRPr="00A8264B">
        <w:rPr>
          <w:sz w:val="22"/>
          <w:szCs w:val="22"/>
        </w:rPr>
        <w:t xml:space="preserve"> you </w:t>
      </w:r>
      <w:r w:rsidR="00F327EC" w:rsidRPr="00A8264B">
        <w:rPr>
          <w:sz w:val="22"/>
          <w:szCs w:val="22"/>
        </w:rPr>
        <w:t>talk in class that is important. I</w:t>
      </w:r>
      <w:r w:rsidR="00F2271B" w:rsidRPr="00A8264B">
        <w:rPr>
          <w:sz w:val="22"/>
          <w:szCs w:val="22"/>
        </w:rPr>
        <w:t xml:space="preserve">n fact, if you monopolize class time by focusing on irrelevant issues it could </w:t>
      </w:r>
      <w:r w:rsidR="00F327EC" w:rsidRPr="00A8264B">
        <w:rPr>
          <w:sz w:val="22"/>
          <w:szCs w:val="22"/>
        </w:rPr>
        <w:t xml:space="preserve">affect your </w:t>
      </w:r>
      <w:r w:rsidR="00F327EC" w:rsidRPr="00A8264B">
        <w:rPr>
          <w:sz w:val="22"/>
          <w:szCs w:val="22"/>
        </w:rPr>
        <w:lastRenderedPageBreak/>
        <w:t>class participation points</w:t>
      </w:r>
      <w:r w:rsidR="00F2271B" w:rsidRPr="00A8264B">
        <w:rPr>
          <w:sz w:val="22"/>
          <w:szCs w:val="22"/>
        </w:rPr>
        <w:t xml:space="preserve">. </w:t>
      </w:r>
      <w:r w:rsidR="00F327EC" w:rsidRPr="00A8264B">
        <w:rPr>
          <w:sz w:val="22"/>
          <w:szCs w:val="22"/>
        </w:rPr>
        <w:t>Comments that demonstrate you</w:t>
      </w:r>
      <w:r w:rsidR="00F2271B" w:rsidRPr="00A8264B">
        <w:rPr>
          <w:sz w:val="22"/>
          <w:szCs w:val="22"/>
        </w:rPr>
        <w:t xml:space="preserve"> have done the readings and thought about the relevant issues</w:t>
      </w:r>
      <w:r w:rsidR="00F327EC" w:rsidRPr="00A8264B">
        <w:rPr>
          <w:sz w:val="22"/>
          <w:szCs w:val="22"/>
        </w:rPr>
        <w:t xml:space="preserve"> are what is expected</w:t>
      </w:r>
      <w:r w:rsidR="00F2271B" w:rsidRPr="00A8264B">
        <w:rPr>
          <w:sz w:val="22"/>
          <w:szCs w:val="22"/>
        </w:rPr>
        <w:t>.</w:t>
      </w:r>
      <w:r w:rsidRPr="00A8264B">
        <w:rPr>
          <w:sz w:val="22"/>
          <w:szCs w:val="22"/>
        </w:rPr>
        <w:t xml:space="preserve"> </w:t>
      </w:r>
      <w:r w:rsidR="00F327EC" w:rsidRPr="00A8264B">
        <w:rPr>
          <w:sz w:val="22"/>
          <w:szCs w:val="22"/>
        </w:rPr>
        <w:t>Maximum class participation points will be provided to students who actively and consistently contribute to class discussions and interactive exercises by making substantial contributions to discussions and activities.</w:t>
      </w:r>
      <w:r w:rsidR="001E12C2" w:rsidRPr="00A8264B">
        <w:rPr>
          <w:sz w:val="22"/>
          <w:szCs w:val="22"/>
        </w:rPr>
        <w:br/>
      </w:r>
    </w:p>
    <w:p w14:paraId="2E608E3F" w14:textId="4AC62E06" w:rsidR="00A8264B" w:rsidRPr="00074EFD" w:rsidRDefault="00A8264B" w:rsidP="00074EFD">
      <w:pPr>
        <w:autoSpaceDE w:val="0"/>
        <w:autoSpaceDN w:val="0"/>
        <w:adjustRightInd w:val="0"/>
        <w:rPr>
          <w:b/>
          <w:sz w:val="22"/>
          <w:szCs w:val="22"/>
        </w:rPr>
      </w:pPr>
      <w:r w:rsidRPr="00FB2AB2">
        <w:rPr>
          <w:b/>
          <w:sz w:val="22"/>
          <w:szCs w:val="22"/>
        </w:rPr>
        <w:t>Grading</w:t>
      </w:r>
    </w:p>
    <w:tbl>
      <w:tblPr>
        <w:tblW w:w="30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620"/>
      </w:tblGrid>
      <w:tr w:rsidR="00A8264B" w:rsidRPr="00A8264B" w14:paraId="1A1EC676" w14:textId="77777777" w:rsidTr="00A8264B">
        <w:tc>
          <w:tcPr>
            <w:tcW w:w="1440" w:type="dxa"/>
          </w:tcPr>
          <w:p w14:paraId="493DDB8E" w14:textId="77777777" w:rsidR="00A8264B" w:rsidRPr="00A8264B" w:rsidRDefault="00A8264B" w:rsidP="00A8264B">
            <w:pPr>
              <w:jc w:val="center"/>
              <w:rPr>
                <w:b/>
                <w:bCs/>
                <w:sz w:val="22"/>
                <w:szCs w:val="22"/>
              </w:rPr>
            </w:pPr>
            <w:r w:rsidRPr="00A8264B">
              <w:rPr>
                <w:b/>
                <w:bCs/>
                <w:sz w:val="22"/>
                <w:szCs w:val="22"/>
              </w:rPr>
              <w:t>Total Points</w:t>
            </w:r>
          </w:p>
        </w:tc>
        <w:tc>
          <w:tcPr>
            <w:tcW w:w="1620" w:type="dxa"/>
          </w:tcPr>
          <w:p w14:paraId="651CBA2A" w14:textId="77777777" w:rsidR="00A8264B" w:rsidRPr="00A8264B" w:rsidRDefault="00A8264B" w:rsidP="00A8264B">
            <w:pPr>
              <w:jc w:val="center"/>
              <w:rPr>
                <w:b/>
                <w:bCs/>
                <w:sz w:val="22"/>
                <w:szCs w:val="22"/>
              </w:rPr>
            </w:pPr>
            <w:r w:rsidRPr="00A8264B">
              <w:rPr>
                <w:b/>
                <w:bCs/>
                <w:sz w:val="22"/>
                <w:szCs w:val="22"/>
              </w:rPr>
              <w:t>Letter Grade</w:t>
            </w:r>
          </w:p>
        </w:tc>
      </w:tr>
      <w:tr w:rsidR="00A8264B" w:rsidRPr="00A8264B" w14:paraId="118990A9" w14:textId="77777777" w:rsidTr="00A8264B">
        <w:tc>
          <w:tcPr>
            <w:tcW w:w="1440" w:type="dxa"/>
          </w:tcPr>
          <w:p w14:paraId="29B0513E" w14:textId="77777777" w:rsidR="00A8264B" w:rsidRPr="00A8264B" w:rsidRDefault="00A8264B" w:rsidP="00A8264B">
            <w:pPr>
              <w:jc w:val="both"/>
              <w:rPr>
                <w:sz w:val="22"/>
                <w:szCs w:val="22"/>
              </w:rPr>
            </w:pPr>
            <w:r w:rsidRPr="00A8264B">
              <w:rPr>
                <w:sz w:val="22"/>
                <w:szCs w:val="22"/>
              </w:rPr>
              <w:t>90-100</w:t>
            </w:r>
          </w:p>
        </w:tc>
        <w:tc>
          <w:tcPr>
            <w:tcW w:w="1620" w:type="dxa"/>
          </w:tcPr>
          <w:p w14:paraId="6C299016" w14:textId="77777777" w:rsidR="00A8264B" w:rsidRPr="00A8264B" w:rsidRDefault="00A8264B" w:rsidP="00A8264B">
            <w:pPr>
              <w:jc w:val="center"/>
              <w:rPr>
                <w:sz w:val="22"/>
                <w:szCs w:val="22"/>
              </w:rPr>
            </w:pPr>
            <w:r w:rsidRPr="00A8264B">
              <w:rPr>
                <w:sz w:val="22"/>
                <w:szCs w:val="22"/>
              </w:rPr>
              <w:t>A</w:t>
            </w:r>
          </w:p>
        </w:tc>
      </w:tr>
      <w:tr w:rsidR="00A8264B" w:rsidRPr="00A8264B" w14:paraId="3778833E" w14:textId="77777777" w:rsidTr="00A8264B">
        <w:tc>
          <w:tcPr>
            <w:tcW w:w="1440" w:type="dxa"/>
          </w:tcPr>
          <w:p w14:paraId="657F4FD3" w14:textId="77777777" w:rsidR="00A8264B" w:rsidRPr="00A8264B" w:rsidRDefault="00A8264B" w:rsidP="00A8264B">
            <w:pPr>
              <w:jc w:val="both"/>
              <w:rPr>
                <w:sz w:val="22"/>
                <w:szCs w:val="22"/>
              </w:rPr>
            </w:pPr>
            <w:r w:rsidRPr="00A8264B">
              <w:rPr>
                <w:sz w:val="22"/>
                <w:szCs w:val="22"/>
              </w:rPr>
              <w:t>80-89</w:t>
            </w:r>
          </w:p>
        </w:tc>
        <w:tc>
          <w:tcPr>
            <w:tcW w:w="1620" w:type="dxa"/>
          </w:tcPr>
          <w:p w14:paraId="602646D7" w14:textId="77777777" w:rsidR="00A8264B" w:rsidRPr="00A8264B" w:rsidRDefault="00A8264B" w:rsidP="00A8264B">
            <w:pPr>
              <w:jc w:val="center"/>
              <w:rPr>
                <w:sz w:val="22"/>
                <w:szCs w:val="22"/>
              </w:rPr>
            </w:pPr>
            <w:r w:rsidRPr="00A8264B">
              <w:rPr>
                <w:sz w:val="22"/>
                <w:szCs w:val="22"/>
              </w:rPr>
              <w:t>B</w:t>
            </w:r>
          </w:p>
        </w:tc>
      </w:tr>
      <w:tr w:rsidR="00A8264B" w:rsidRPr="00A8264B" w14:paraId="6D10943F" w14:textId="77777777" w:rsidTr="00A8264B">
        <w:tc>
          <w:tcPr>
            <w:tcW w:w="1440" w:type="dxa"/>
          </w:tcPr>
          <w:p w14:paraId="254FB2E6" w14:textId="072BFD29" w:rsidR="00A8264B" w:rsidRPr="00A8264B" w:rsidRDefault="00A8264B" w:rsidP="00A8264B">
            <w:pPr>
              <w:jc w:val="both"/>
              <w:rPr>
                <w:sz w:val="22"/>
                <w:szCs w:val="22"/>
              </w:rPr>
            </w:pPr>
            <w:r w:rsidRPr="00A8264B">
              <w:rPr>
                <w:sz w:val="22"/>
                <w:szCs w:val="22"/>
              </w:rPr>
              <w:t>70-79</w:t>
            </w:r>
          </w:p>
        </w:tc>
        <w:tc>
          <w:tcPr>
            <w:tcW w:w="1620" w:type="dxa"/>
          </w:tcPr>
          <w:p w14:paraId="7D8EDF11" w14:textId="77777777" w:rsidR="00A8264B" w:rsidRPr="00A8264B" w:rsidRDefault="00A8264B" w:rsidP="00A8264B">
            <w:pPr>
              <w:jc w:val="center"/>
              <w:rPr>
                <w:sz w:val="22"/>
                <w:szCs w:val="22"/>
              </w:rPr>
            </w:pPr>
            <w:r w:rsidRPr="00A8264B">
              <w:rPr>
                <w:sz w:val="22"/>
                <w:szCs w:val="22"/>
              </w:rPr>
              <w:t>C</w:t>
            </w:r>
          </w:p>
        </w:tc>
      </w:tr>
      <w:tr w:rsidR="00A8264B" w:rsidRPr="00A8264B" w14:paraId="76DA0D8B" w14:textId="77777777" w:rsidTr="00A8264B">
        <w:tc>
          <w:tcPr>
            <w:tcW w:w="1440" w:type="dxa"/>
          </w:tcPr>
          <w:p w14:paraId="30142581" w14:textId="77777777" w:rsidR="00A8264B" w:rsidRPr="00A8264B" w:rsidRDefault="00A8264B" w:rsidP="00A8264B">
            <w:pPr>
              <w:jc w:val="both"/>
              <w:rPr>
                <w:sz w:val="22"/>
                <w:szCs w:val="22"/>
              </w:rPr>
            </w:pPr>
            <w:r w:rsidRPr="00A8264B">
              <w:rPr>
                <w:sz w:val="22"/>
                <w:szCs w:val="22"/>
              </w:rPr>
              <w:t>60-69</w:t>
            </w:r>
          </w:p>
        </w:tc>
        <w:tc>
          <w:tcPr>
            <w:tcW w:w="1620" w:type="dxa"/>
          </w:tcPr>
          <w:p w14:paraId="0FEFA001" w14:textId="77777777" w:rsidR="00A8264B" w:rsidRPr="00A8264B" w:rsidRDefault="00A8264B" w:rsidP="00A8264B">
            <w:pPr>
              <w:jc w:val="center"/>
              <w:rPr>
                <w:sz w:val="22"/>
                <w:szCs w:val="22"/>
              </w:rPr>
            </w:pPr>
            <w:r w:rsidRPr="00A8264B">
              <w:rPr>
                <w:sz w:val="22"/>
                <w:szCs w:val="22"/>
              </w:rPr>
              <w:t>D</w:t>
            </w:r>
          </w:p>
        </w:tc>
      </w:tr>
      <w:tr w:rsidR="00A8264B" w:rsidRPr="00A8264B" w14:paraId="573D59FF" w14:textId="77777777" w:rsidTr="00A8264B">
        <w:tc>
          <w:tcPr>
            <w:tcW w:w="1440" w:type="dxa"/>
          </w:tcPr>
          <w:p w14:paraId="26467CC4" w14:textId="3B03EACE" w:rsidR="00A8264B" w:rsidRPr="00A8264B" w:rsidRDefault="00A8264B" w:rsidP="00A8264B">
            <w:pPr>
              <w:rPr>
                <w:sz w:val="22"/>
                <w:szCs w:val="22"/>
              </w:rPr>
            </w:pPr>
            <w:r w:rsidRPr="00A8264B">
              <w:rPr>
                <w:sz w:val="22"/>
                <w:szCs w:val="22"/>
              </w:rPr>
              <w:t>59 and below</w:t>
            </w:r>
          </w:p>
        </w:tc>
        <w:tc>
          <w:tcPr>
            <w:tcW w:w="1620" w:type="dxa"/>
          </w:tcPr>
          <w:p w14:paraId="792D3B00" w14:textId="77777777" w:rsidR="00A8264B" w:rsidRPr="00A8264B" w:rsidRDefault="00A8264B" w:rsidP="00A8264B">
            <w:pPr>
              <w:jc w:val="center"/>
              <w:rPr>
                <w:sz w:val="22"/>
                <w:szCs w:val="22"/>
              </w:rPr>
            </w:pPr>
            <w:r w:rsidRPr="00A8264B">
              <w:rPr>
                <w:sz w:val="22"/>
                <w:szCs w:val="22"/>
              </w:rPr>
              <w:t>F</w:t>
            </w:r>
          </w:p>
        </w:tc>
      </w:tr>
    </w:tbl>
    <w:p w14:paraId="2E00C750" w14:textId="77777777" w:rsidR="00B65550" w:rsidRDefault="00B65550" w:rsidP="00B65550">
      <w:pPr>
        <w:autoSpaceDE w:val="0"/>
        <w:autoSpaceDN w:val="0"/>
        <w:adjustRightInd w:val="0"/>
        <w:rPr>
          <w:sz w:val="22"/>
          <w:szCs w:val="22"/>
        </w:rPr>
      </w:pPr>
    </w:p>
    <w:tbl>
      <w:tblPr>
        <w:tblW w:w="5220" w:type="dxa"/>
        <w:tblInd w:w="85" w:type="dxa"/>
        <w:tblLayout w:type="fixed"/>
        <w:tblLook w:val="0400" w:firstRow="0" w:lastRow="0" w:firstColumn="0" w:lastColumn="0" w:noHBand="0" w:noVBand="1"/>
      </w:tblPr>
      <w:tblGrid>
        <w:gridCol w:w="3870"/>
        <w:gridCol w:w="1350"/>
      </w:tblGrid>
      <w:tr w:rsidR="00B65550" w:rsidRPr="00A8264B" w14:paraId="082BDEA9" w14:textId="77777777" w:rsidTr="00B65550">
        <w:tc>
          <w:tcPr>
            <w:tcW w:w="3870" w:type="dxa"/>
          </w:tcPr>
          <w:p w14:paraId="386441C4" w14:textId="526F028C" w:rsidR="00B65550" w:rsidRPr="00B65550" w:rsidRDefault="00B65550" w:rsidP="00B65550">
            <w:pPr>
              <w:pStyle w:val="ListParagraph"/>
              <w:numPr>
                <w:ilvl w:val="0"/>
                <w:numId w:val="27"/>
              </w:numPr>
              <w:rPr>
                <w:b/>
                <w:bCs/>
                <w:sz w:val="22"/>
                <w:szCs w:val="22"/>
              </w:rPr>
            </w:pPr>
            <w:r w:rsidRPr="00B65550">
              <w:rPr>
                <w:sz w:val="22"/>
                <w:szCs w:val="22"/>
              </w:rPr>
              <w:t>Participation</w:t>
            </w:r>
          </w:p>
        </w:tc>
        <w:tc>
          <w:tcPr>
            <w:tcW w:w="1350" w:type="dxa"/>
          </w:tcPr>
          <w:p w14:paraId="793BDA1F" w14:textId="1AE14666" w:rsidR="00B65550" w:rsidRPr="00B65550" w:rsidRDefault="00B65550" w:rsidP="00B65550">
            <w:pPr>
              <w:jc w:val="right"/>
              <w:rPr>
                <w:sz w:val="22"/>
                <w:szCs w:val="22"/>
              </w:rPr>
            </w:pPr>
            <w:r w:rsidRPr="00B65550">
              <w:rPr>
                <w:sz w:val="22"/>
                <w:szCs w:val="22"/>
              </w:rPr>
              <w:t>15</w:t>
            </w:r>
          </w:p>
        </w:tc>
      </w:tr>
      <w:tr w:rsidR="00B65550" w:rsidRPr="00A8264B" w14:paraId="1556E649" w14:textId="77777777" w:rsidTr="00B65550">
        <w:tc>
          <w:tcPr>
            <w:tcW w:w="3870" w:type="dxa"/>
          </w:tcPr>
          <w:p w14:paraId="1609B591" w14:textId="5613CB79" w:rsidR="00B65550" w:rsidRPr="00B65550" w:rsidRDefault="00B65550" w:rsidP="00B65550">
            <w:pPr>
              <w:pStyle w:val="ListParagraph"/>
              <w:numPr>
                <w:ilvl w:val="0"/>
                <w:numId w:val="27"/>
              </w:numPr>
              <w:rPr>
                <w:sz w:val="22"/>
                <w:szCs w:val="22"/>
              </w:rPr>
            </w:pPr>
            <w:r w:rsidRPr="00B65550">
              <w:rPr>
                <w:sz w:val="22"/>
                <w:szCs w:val="22"/>
              </w:rPr>
              <w:t xml:space="preserve">R &amp; </w:t>
            </w:r>
            <w:proofErr w:type="gramStart"/>
            <w:r w:rsidRPr="00B65550">
              <w:rPr>
                <w:sz w:val="22"/>
                <w:szCs w:val="22"/>
              </w:rPr>
              <w:t>I</w:t>
            </w:r>
            <w:r w:rsidRPr="00B65550">
              <w:rPr>
                <w:i/>
                <w:sz w:val="22"/>
                <w:szCs w:val="22"/>
              </w:rPr>
              <w:t>s</w:t>
            </w:r>
            <w:proofErr w:type="gramEnd"/>
          </w:p>
        </w:tc>
        <w:tc>
          <w:tcPr>
            <w:tcW w:w="1350" w:type="dxa"/>
          </w:tcPr>
          <w:p w14:paraId="0D8729AF" w14:textId="2F1FFDC4" w:rsidR="00B65550" w:rsidRPr="00A8264B" w:rsidRDefault="00B65550" w:rsidP="00B65550">
            <w:pPr>
              <w:jc w:val="right"/>
              <w:rPr>
                <w:sz w:val="22"/>
                <w:szCs w:val="22"/>
              </w:rPr>
            </w:pPr>
            <w:r>
              <w:rPr>
                <w:sz w:val="22"/>
                <w:szCs w:val="22"/>
              </w:rPr>
              <w:t>10</w:t>
            </w:r>
          </w:p>
        </w:tc>
      </w:tr>
      <w:tr w:rsidR="00B65550" w:rsidRPr="00A8264B" w14:paraId="4C2D149A" w14:textId="77777777" w:rsidTr="00B65550">
        <w:tc>
          <w:tcPr>
            <w:tcW w:w="3870" w:type="dxa"/>
          </w:tcPr>
          <w:p w14:paraId="41CD2B7A" w14:textId="33271664" w:rsidR="00B65550" w:rsidRPr="00B65550" w:rsidRDefault="00B65550" w:rsidP="00B65550">
            <w:pPr>
              <w:pStyle w:val="ListParagraph"/>
              <w:numPr>
                <w:ilvl w:val="0"/>
                <w:numId w:val="27"/>
              </w:numPr>
              <w:rPr>
                <w:sz w:val="22"/>
                <w:szCs w:val="22"/>
              </w:rPr>
            </w:pPr>
            <w:r w:rsidRPr="00B65550">
              <w:rPr>
                <w:sz w:val="22"/>
                <w:szCs w:val="22"/>
              </w:rPr>
              <w:t>Presentation &amp; discussion lead</w:t>
            </w:r>
          </w:p>
        </w:tc>
        <w:tc>
          <w:tcPr>
            <w:tcW w:w="1350" w:type="dxa"/>
          </w:tcPr>
          <w:p w14:paraId="7709C08F" w14:textId="760F3C52" w:rsidR="00B65550" w:rsidRPr="00A8264B" w:rsidRDefault="00B65550" w:rsidP="00B65550">
            <w:pPr>
              <w:jc w:val="right"/>
              <w:rPr>
                <w:sz w:val="22"/>
                <w:szCs w:val="22"/>
              </w:rPr>
            </w:pPr>
            <w:r>
              <w:rPr>
                <w:sz w:val="22"/>
                <w:szCs w:val="22"/>
              </w:rPr>
              <w:t>15/each</w:t>
            </w:r>
          </w:p>
        </w:tc>
      </w:tr>
      <w:tr w:rsidR="00B65550" w:rsidRPr="00A8264B" w14:paraId="189BC539" w14:textId="77777777" w:rsidTr="00B65550">
        <w:tc>
          <w:tcPr>
            <w:tcW w:w="3870" w:type="dxa"/>
          </w:tcPr>
          <w:p w14:paraId="787C2BF0" w14:textId="23C95BF3" w:rsidR="00B65550" w:rsidRPr="00B65550" w:rsidRDefault="00B65550" w:rsidP="00B65550">
            <w:pPr>
              <w:pStyle w:val="ListParagraph"/>
              <w:numPr>
                <w:ilvl w:val="0"/>
                <w:numId w:val="27"/>
              </w:numPr>
              <w:rPr>
                <w:sz w:val="22"/>
                <w:szCs w:val="22"/>
              </w:rPr>
            </w:pPr>
            <w:r w:rsidRPr="00B65550">
              <w:rPr>
                <w:sz w:val="22"/>
                <w:szCs w:val="22"/>
              </w:rPr>
              <w:t>Audience dissemination activity</w:t>
            </w:r>
          </w:p>
        </w:tc>
        <w:tc>
          <w:tcPr>
            <w:tcW w:w="1350" w:type="dxa"/>
          </w:tcPr>
          <w:p w14:paraId="4EAE87C7" w14:textId="5731433B" w:rsidR="00B65550" w:rsidRPr="00A8264B" w:rsidRDefault="00B65550" w:rsidP="00B65550">
            <w:pPr>
              <w:jc w:val="right"/>
              <w:rPr>
                <w:sz w:val="22"/>
                <w:szCs w:val="22"/>
              </w:rPr>
            </w:pPr>
            <w:r>
              <w:rPr>
                <w:sz w:val="22"/>
                <w:szCs w:val="22"/>
              </w:rPr>
              <w:t>20</w:t>
            </w:r>
          </w:p>
        </w:tc>
      </w:tr>
      <w:tr w:rsidR="00B65550" w:rsidRPr="00A8264B" w14:paraId="6D5B4562" w14:textId="77777777" w:rsidTr="00B65550">
        <w:tc>
          <w:tcPr>
            <w:tcW w:w="3870" w:type="dxa"/>
          </w:tcPr>
          <w:p w14:paraId="2AE9CCB6" w14:textId="36E3098A" w:rsidR="00B65550" w:rsidRPr="00B65550" w:rsidRDefault="00B65550" w:rsidP="00B65550">
            <w:pPr>
              <w:pStyle w:val="ListParagraph"/>
              <w:numPr>
                <w:ilvl w:val="0"/>
                <w:numId w:val="27"/>
              </w:numPr>
              <w:rPr>
                <w:sz w:val="22"/>
                <w:szCs w:val="22"/>
              </w:rPr>
            </w:pPr>
            <w:r w:rsidRPr="00B65550">
              <w:rPr>
                <w:sz w:val="22"/>
                <w:szCs w:val="22"/>
              </w:rPr>
              <w:t>Final exam</w:t>
            </w:r>
          </w:p>
        </w:tc>
        <w:tc>
          <w:tcPr>
            <w:tcW w:w="1350" w:type="dxa"/>
          </w:tcPr>
          <w:p w14:paraId="665F3403" w14:textId="230CA00E" w:rsidR="00B65550" w:rsidRPr="00A8264B" w:rsidRDefault="00B65550" w:rsidP="00B65550">
            <w:pPr>
              <w:jc w:val="right"/>
              <w:rPr>
                <w:sz w:val="22"/>
                <w:szCs w:val="22"/>
              </w:rPr>
            </w:pPr>
            <w:r>
              <w:rPr>
                <w:sz w:val="22"/>
                <w:szCs w:val="22"/>
              </w:rPr>
              <w:t>25</w:t>
            </w:r>
          </w:p>
        </w:tc>
      </w:tr>
    </w:tbl>
    <w:p w14:paraId="71914310" w14:textId="77777777" w:rsidR="00B65550" w:rsidRPr="00617553" w:rsidRDefault="00B65550" w:rsidP="00B65550">
      <w:pPr>
        <w:autoSpaceDE w:val="0"/>
        <w:autoSpaceDN w:val="0"/>
        <w:adjustRightInd w:val="0"/>
        <w:rPr>
          <w:sz w:val="22"/>
          <w:szCs w:val="22"/>
        </w:rPr>
      </w:pPr>
    </w:p>
    <w:p w14:paraId="0D2C618D" w14:textId="3854326A" w:rsidR="006E5636" w:rsidRPr="000C126E" w:rsidRDefault="00877557" w:rsidP="003E4179">
      <w:pPr>
        <w:tabs>
          <w:tab w:val="left" w:pos="-1440"/>
          <w:tab w:val="center" w:pos="4680"/>
        </w:tabs>
        <w:rPr>
          <w:b/>
          <w:bCs/>
          <w:sz w:val="22"/>
          <w:szCs w:val="22"/>
        </w:rPr>
      </w:pPr>
      <w:r w:rsidRPr="000C126E">
        <w:rPr>
          <w:b/>
          <w:bCs/>
          <w:sz w:val="22"/>
          <w:szCs w:val="22"/>
        </w:rPr>
        <w:t xml:space="preserve">SCHEDULE OF CLASSES </w:t>
      </w:r>
      <w:r w:rsidR="00C40A43" w:rsidRPr="000C126E">
        <w:rPr>
          <w:b/>
          <w:bCs/>
          <w:sz w:val="22"/>
          <w:szCs w:val="22"/>
        </w:rPr>
        <w:t>AND</w:t>
      </w:r>
      <w:r w:rsidRPr="000C126E">
        <w:rPr>
          <w:b/>
          <w:bCs/>
          <w:sz w:val="22"/>
          <w:szCs w:val="22"/>
        </w:rPr>
        <w:t xml:space="preserve"> ASSIGNED READINGS</w:t>
      </w:r>
    </w:p>
    <w:p w14:paraId="7AA7263A" w14:textId="77777777" w:rsidR="005227D2" w:rsidRPr="004B25DE" w:rsidRDefault="005227D2" w:rsidP="007E7C06">
      <w:pPr>
        <w:rPr>
          <w:sz w:val="10"/>
          <w:szCs w:val="10"/>
          <w:lang w:bidi="x-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03"/>
        <w:gridCol w:w="4371"/>
        <w:gridCol w:w="4001"/>
      </w:tblGrid>
      <w:tr w:rsidR="0026604A" w:rsidRPr="00382153" w14:paraId="27ECF167" w14:textId="51B16E25" w:rsidTr="0026604A">
        <w:trPr>
          <w:jc w:val="center"/>
        </w:trPr>
        <w:tc>
          <w:tcPr>
            <w:tcW w:w="0" w:type="auto"/>
            <w:tcBorders>
              <w:top w:val="single" w:sz="4" w:space="0" w:color="D9D9D9"/>
              <w:left w:val="single" w:sz="4" w:space="0" w:color="D9D9D9"/>
              <w:bottom w:val="single" w:sz="4" w:space="0" w:color="D9D9D9"/>
              <w:right w:val="single" w:sz="4" w:space="0" w:color="D9D9D9"/>
            </w:tcBorders>
            <w:shd w:val="clear" w:color="auto" w:fill="FF9CEE"/>
            <w:tcMar>
              <w:top w:w="0" w:type="dxa"/>
              <w:left w:w="108" w:type="dxa"/>
              <w:bottom w:w="0" w:type="dxa"/>
              <w:right w:w="108" w:type="dxa"/>
            </w:tcMar>
            <w:hideMark/>
          </w:tcPr>
          <w:p w14:paraId="142C55F1" w14:textId="77777777" w:rsidR="0026604A" w:rsidRPr="00382153" w:rsidRDefault="0026604A" w:rsidP="00E44C9C">
            <w:pPr>
              <w:jc w:val="center"/>
            </w:pPr>
            <w:r w:rsidRPr="00382153">
              <w:rPr>
                <w:b/>
                <w:bCs/>
                <w:color w:val="000000"/>
              </w:rPr>
              <w:t>Week</w:t>
            </w:r>
          </w:p>
        </w:tc>
        <w:tc>
          <w:tcPr>
            <w:tcW w:w="0" w:type="auto"/>
            <w:tcBorders>
              <w:top w:val="single" w:sz="4" w:space="0" w:color="D9D9D9"/>
              <w:left w:val="single" w:sz="4" w:space="0" w:color="D9D9D9"/>
              <w:bottom w:val="single" w:sz="4" w:space="0" w:color="D9D9D9"/>
              <w:right w:val="single" w:sz="4" w:space="0" w:color="D9D9D9"/>
            </w:tcBorders>
            <w:shd w:val="clear" w:color="auto" w:fill="FF9CEE"/>
            <w:tcMar>
              <w:top w:w="0" w:type="dxa"/>
              <w:left w:w="108" w:type="dxa"/>
              <w:bottom w:w="0" w:type="dxa"/>
              <w:right w:w="108" w:type="dxa"/>
            </w:tcMar>
            <w:hideMark/>
          </w:tcPr>
          <w:p w14:paraId="379345E3" w14:textId="77777777" w:rsidR="0026604A" w:rsidRPr="00382153" w:rsidRDefault="0026604A" w:rsidP="00E44C9C">
            <w:pPr>
              <w:jc w:val="center"/>
            </w:pPr>
            <w:r w:rsidRPr="00382153">
              <w:rPr>
                <w:b/>
                <w:bCs/>
                <w:color w:val="000000"/>
              </w:rPr>
              <w:t>Description &amp; Content</w:t>
            </w:r>
          </w:p>
        </w:tc>
        <w:tc>
          <w:tcPr>
            <w:tcW w:w="4001" w:type="dxa"/>
            <w:tcBorders>
              <w:top w:val="single" w:sz="4" w:space="0" w:color="D9D9D9"/>
              <w:left w:val="single" w:sz="4" w:space="0" w:color="D9D9D9"/>
              <w:bottom w:val="single" w:sz="4" w:space="0" w:color="D9D9D9"/>
              <w:right w:val="single" w:sz="4" w:space="0" w:color="D9D9D9"/>
            </w:tcBorders>
            <w:shd w:val="clear" w:color="auto" w:fill="FF9CEE"/>
          </w:tcPr>
          <w:p w14:paraId="1EDB54D7" w14:textId="0AC756B3" w:rsidR="0026604A" w:rsidRPr="00382153" w:rsidRDefault="0026604A" w:rsidP="00E44C9C">
            <w:pPr>
              <w:jc w:val="center"/>
              <w:rPr>
                <w:b/>
                <w:bCs/>
                <w:color w:val="000000"/>
              </w:rPr>
            </w:pPr>
            <w:r w:rsidRPr="00382153">
              <w:rPr>
                <w:b/>
                <w:bCs/>
                <w:color w:val="000000"/>
              </w:rPr>
              <w:t>Sustainability Reading</w:t>
            </w:r>
          </w:p>
        </w:tc>
      </w:tr>
      <w:tr w:rsidR="0026604A" w:rsidRPr="00382153" w14:paraId="458A8705" w14:textId="507B5291"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33A619AC" w14:textId="42C9D133" w:rsidR="0026604A" w:rsidRPr="00382153" w:rsidRDefault="0026604A" w:rsidP="00E44C9C">
            <w:pPr>
              <w:jc w:val="center"/>
              <w:rPr>
                <w:sz w:val="22"/>
                <w:szCs w:val="22"/>
              </w:rPr>
            </w:pPr>
            <w:r w:rsidRPr="00382153">
              <w:rPr>
                <w:sz w:val="22"/>
                <w:szCs w:val="22"/>
              </w:rPr>
              <w:t>1</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hideMark/>
          </w:tcPr>
          <w:p w14:paraId="0736348C" w14:textId="77777777" w:rsidR="0026604A" w:rsidRPr="00382153" w:rsidRDefault="0026604A" w:rsidP="00E44C9C">
            <w:pPr>
              <w:jc w:val="center"/>
              <w:rPr>
                <w:sz w:val="22"/>
                <w:szCs w:val="22"/>
              </w:rPr>
            </w:pPr>
            <w:r w:rsidRPr="00382153">
              <w:rPr>
                <w:color w:val="000000"/>
                <w:sz w:val="22"/>
                <w:szCs w:val="22"/>
              </w:rPr>
              <w:t>Introductions, Overview, &amp; Scheduling</w:t>
            </w:r>
          </w:p>
        </w:tc>
        <w:tc>
          <w:tcPr>
            <w:tcW w:w="4001" w:type="dxa"/>
            <w:tcBorders>
              <w:top w:val="single" w:sz="4" w:space="0" w:color="D9D9D9"/>
              <w:left w:val="single" w:sz="4" w:space="0" w:color="D9D9D9"/>
              <w:bottom w:val="single" w:sz="4" w:space="0" w:color="D9D9D9"/>
              <w:right w:val="single" w:sz="4" w:space="0" w:color="D9D9D9"/>
            </w:tcBorders>
          </w:tcPr>
          <w:p w14:paraId="261B72E6" w14:textId="77777777" w:rsidR="0026604A" w:rsidRPr="00382153" w:rsidRDefault="0026604A" w:rsidP="00E44C9C">
            <w:pPr>
              <w:jc w:val="center"/>
              <w:rPr>
                <w:color w:val="000000"/>
                <w:sz w:val="22"/>
                <w:szCs w:val="22"/>
              </w:rPr>
            </w:pPr>
          </w:p>
        </w:tc>
      </w:tr>
      <w:tr w:rsidR="0026604A" w:rsidRPr="00382153" w14:paraId="44375831" w14:textId="0E6E6B56"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6E6AB271" w14:textId="77777777" w:rsidR="0026604A" w:rsidRPr="00382153" w:rsidRDefault="0026604A" w:rsidP="00E44C9C">
            <w:pPr>
              <w:jc w:val="center"/>
              <w:rPr>
                <w:sz w:val="22"/>
                <w:szCs w:val="22"/>
              </w:rPr>
            </w:pPr>
            <w:r w:rsidRPr="00382153">
              <w:rPr>
                <w:color w:val="000000"/>
                <w:sz w:val="22"/>
                <w:szCs w:val="22"/>
              </w:rPr>
              <w:t>2</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hideMark/>
          </w:tcPr>
          <w:p w14:paraId="2713F8AA" w14:textId="1960CC4C" w:rsidR="0026604A" w:rsidRPr="00382153" w:rsidRDefault="0026604A" w:rsidP="00E44C9C">
            <w:pPr>
              <w:jc w:val="center"/>
              <w:rPr>
                <w:sz w:val="22"/>
                <w:szCs w:val="22"/>
              </w:rPr>
            </w:pPr>
            <w:r w:rsidRPr="00382153">
              <w:rPr>
                <w:color w:val="000000"/>
                <w:sz w:val="22"/>
                <w:szCs w:val="22"/>
              </w:rPr>
              <w:t>Setting the Framework</w:t>
            </w:r>
          </w:p>
        </w:tc>
        <w:tc>
          <w:tcPr>
            <w:tcW w:w="4001" w:type="dxa"/>
            <w:tcBorders>
              <w:top w:val="single" w:sz="4" w:space="0" w:color="D9D9D9"/>
              <w:left w:val="single" w:sz="4" w:space="0" w:color="D9D9D9"/>
              <w:bottom w:val="single" w:sz="4" w:space="0" w:color="D9D9D9"/>
              <w:right w:val="single" w:sz="4" w:space="0" w:color="D9D9D9"/>
            </w:tcBorders>
          </w:tcPr>
          <w:p w14:paraId="3D1868D5" w14:textId="191D5C7B" w:rsidR="0026604A" w:rsidRPr="00382153" w:rsidRDefault="0026604A" w:rsidP="00382153">
            <w:pPr>
              <w:rPr>
                <w:sz w:val="22"/>
                <w:szCs w:val="22"/>
              </w:rPr>
            </w:pPr>
            <w:r w:rsidRPr="00382153">
              <w:rPr>
                <w:sz w:val="22"/>
                <w:szCs w:val="22"/>
              </w:rPr>
              <w:t>Iruka, I. U., Gardner-Neblett, N., Telfer, N. A., Ibekwe-Okafor, N., Curenton, S. M., Sims, J., ... &amp; Neblett, E. W. (2022). Effects of racism on child development: Advancing antiracist developmental science. </w:t>
            </w:r>
            <w:r w:rsidRPr="00382153">
              <w:rPr>
                <w:i/>
                <w:iCs/>
                <w:sz w:val="22"/>
                <w:szCs w:val="22"/>
              </w:rPr>
              <w:t>Annual Review of Developmental Psychology</w:t>
            </w:r>
            <w:r w:rsidRPr="00382153">
              <w:rPr>
                <w:sz w:val="22"/>
                <w:szCs w:val="22"/>
              </w:rPr>
              <w:t>, </w:t>
            </w:r>
            <w:r w:rsidRPr="00382153">
              <w:rPr>
                <w:i/>
                <w:iCs/>
                <w:sz w:val="22"/>
                <w:szCs w:val="22"/>
              </w:rPr>
              <w:t>4</w:t>
            </w:r>
            <w:r w:rsidRPr="00382153">
              <w:rPr>
                <w:sz w:val="22"/>
                <w:szCs w:val="22"/>
              </w:rPr>
              <w:t xml:space="preserve">(1), 109-132. </w:t>
            </w:r>
          </w:p>
        </w:tc>
      </w:tr>
      <w:tr w:rsidR="0026604A" w:rsidRPr="00382153" w14:paraId="1B03FC19" w14:textId="13016565"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29688E53" w14:textId="566E0DF4" w:rsidR="0026604A" w:rsidRPr="00382153" w:rsidRDefault="0026604A" w:rsidP="00E44C9C">
            <w:pPr>
              <w:jc w:val="center"/>
              <w:rPr>
                <w:sz w:val="22"/>
                <w:szCs w:val="22"/>
              </w:rPr>
            </w:pPr>
            <w:r w:rsidRPr="00382153">
              <w:rPr>
                <w:sz w:val="22"/>
                <w:szCs w:val="22"/>
              </w:rPr>
              <w:t>3</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tcPr>
          <w:p w14:paraId="56A22D6C" w14:textId="77777777" w:rsidR="0026604A" w:rsidRPr="00382153" w:rsidRDefault="0026604A" w:rsidP="00E44C9C">
            <w:pPr>
              <w:jc w:val="center"/>
              <w:rPr>
                <w:sz w:val="22"/>
                <w:szCs w:val="22"/>
              </w:rPr>
            </w:pPr>
            <w:r w:rsidRPr="00382153">
              <w:rPr>
                <w:sz w:val="22"/>
                <w:szCs w:val="22"/>
              </w:rPr>
              <w:t xml:space="preserve">Vulnerability &amp; Risk </w:t>
            </w:r>
          </w:p>
          <w:p w14:paraId="26B57987" w14:textId="77777777" w:rsidR="0026604A" w:rsidRPr="00382153" w:rsidRDefault="0026604A" w:rsidP="00E44C9C">
            <w:pPr>
              <w:jc w:val="center"/>
              <w:rPr>
                <w:i/>
                <w:iCs/>
                <w:sz w:val="22"/>
                <w:szCs w:val="22"/>
              </w:rPr>
            </w:pPr>
            <w:r w:rsidRPr="00382153">
              <w:rPr>
                <w:i/>
                <w:iCs/>
                <w:color w:val="C00000"/>
                <w:sz w:val="22"/>
                <w:szCs w:val="22"/>
              </w:rPr>
              <w:t>First R &amp; I due</w:t>
            </w:r>
          </w:p>
        </w:tc>
        <w:tc>
          <w:tcPr>
            <w:tcW w:w="4001" w:type="dxa"/>
            <w:tcBorders>
              <w:top w:val="single" w:sz="4" w:space="0" w:color="D9D9D9"/>
              <w:left w:val="single" w:sz="4" w:space="0" w:color="D9D9D9"/>
              <w:bottom w:val="single" w:sz="4" w:space="0" w:color="D9D9D9"/>
              <w:right w:val="single" w:sz="4" w:space="0" w:color="D9D9D9"/>
            </w:tcBorders>
          </w:tcPr>
          <w:p w14:paraId="2876920D" w14:textId="77777777" w:rsidR="0026604A" w:rsidRDefault="00382153" w:rsidP="00382153">
            <w:pPr>
              <w:rPr>
                <w:color w:val="222222"/>
                <w:sz w:val="22"/>
                <w:szCs w:val="22"/>
                <w:shd w:val="clear" w:color="auto" w:fill="FFFFFF"/>
              </w:rPr>
            </w:pPr>
            <w:r w:rsidRPr="00382153">
              <w:rPr>
                <w:color w:val="222222"/>
                <w:sz w:val="22"/>
                <w:szCs w:val="22"/>
                <w:shd w:val="clear" w:color="auto" w:fill="FFFFFF"/>
              </w:rPr>
              <w:t>Ferguson, K. T., Cassells, R. C., MacAllister, J. W., &amp; Evans, G. W. (2013). The physical environment and child development: An international review. </w:t>
            </w:r>
            <w:r w:rsidRPr="00382153">
              <w:rPr>
                <w:i/>
                <w:iCs/>
                <w:color w:val="222222"/>
                <w:sz w:val="22"/>
                <w:szCs w:val="22"/>
                <w:shd w:val="clear" w:color="auto" w:fill="FFFFFF"/>
              </w:rPr>
              <w:t>International Journal of Psychology</w:t>
            </w:r>
            <w:r w:rsidRPr="00382153">
              <w:rPr>
                <w:color w:val="222222"/>
                <w:sz w:val="22"/>
                <w:szCs w:val="22"/>
                <w:shd w:val="clear" w:color="auto" w:fill="FFFFFF"/>
              </w:rPr>
              <w:t>, </w:t>
            </w:r>
            <w:r w:rsidRPr="00382153">
              <w:rPr>
                <w:i/>
                <w:iCs/>
                <w:color w:val="222222"/>
                <w:sz w:val="22"/>
                <w:szCs w:val="22"/>
                <w:shd w:val="clear" w:color="auto" w:fill="FFFFFF"/>
              </w:rPr>
              <w:t>48</w:t>
            </w:r>
            <w:r w:rsidRPr="00382153">
              <w:rPr>
                <w:color w:val="222222"/>
                <w:sz w:val="22"/>
                <w:szCs w:val="22"/>
                <w:shd w:val="clear" w:color="auto" w:fill="FFFFFF"/>
              </w:rPr>
              <w:t>(4), 437-468.</w:t>
            </w:r>
          </w:p>
          <w:p w14:paraId="5E9EC4A1" w14:textId="77777777" w:rsidR="00563740" w:rsidRDefault="00563740" w:rsidP="00382153">
            <w:pPr>
              <w:rPr>
                <w:color w:val="222222"/>
                <w:sz w:val="22"/>
                <w:szCs w:val="22"/>
                <w:shd w:val="clear" w:color="auto" w:fill="FFFFFF"/>
              </w:rPr>
            </w:pPr>
          </w:p>
          <w:p w14:paraId="379B9E52" w14:textId="44DA1F60" w:rsidR="00563740" w:rsidRPr="00382153" w:rsidRDefault="00563740" w:rsidP="00382153">
            <w:pPr>
              <w:rPr>
                <w:sz w:val="22"/>
                <w:szCs w:val="22"/>
              </w:rPr>
            </w:pPr>
            <w:proofErr w:type="spellStart"/>
            <w:r w:rsidRPr="00563740">
              <w:rPr>
                <w:sz w:val="22"/>
                <w:szCs w:val="22"/>
              </w:rPr>
              <w:t>Dushkova</w:t>
            </w:r>
            <w:proofErr w:type="spellEnd"/>
            <w:r w:rsidRPr="00563740">
              <w:rPr>
                <w:sz w:val="22"/>
                <w:szCs w:val="22"/>
              </w:rPr>
              <w:t xml:space="preserve">, D., &amp; </w:t>
            </w:r>
            <w:proofErr w:type="spellStart"/>
            <w:r w:rsidRPr="00563740">
              <w:rPr>
                <w:sz w:val="22"/>
                <w:szCs w:val="22"/>
              </w:rPr>
              <w:t>Ivlieva</w:t>
            </w:r>
            <w:proofErr w:type="spellEnd"/>
            <w:r w:rsidRPr="00563740">
              <w:rPr>
                <w:sz w:val="22"/>
                <w:szCs w:val="22"/>
              </w:rPr>
              <w:t>, O. (2024). Empowering communities to act for a change: A review of the community empowerment programs towards sustainability and resilience. </w:t>
            </w:r>
            <w:r w:rsidRPr="00563740">
              <w:rPr>
                <w:i/>
                <w:iCs/>
                <w:sz w:val="22"/>
                <w:szCs w:val="22"/>
              </w:rPr>
              <w:t>Sustainability</w:t>
            </w:r>
            <w:r w:rsidRPr="00563740">
              <w:rPr>
                <w:sz w:val="22"/>
                <w:szCs w:val="22"/>
              </w:rPr>
              <w:t>, </w:t>
            </w:r>
            <w:r w:rsidRPr="00563740">
              <w:rPr>
                <w:i/>
                <w:iCs/>
                <w:sz w:val="22"/>
                <w:szCs w:val="22"/>
              </w:rPr>
              <w:t>16</w:t>
            </w:r>
            <w:r w:rsidRPr="00563740">
              <w:rPr>
                <w:sz w:val="22"/>
                <w:szCs w:val="22"/>
              </w:rPr>
              <w:t>(19), 8700.</w:t>
            </w:r>
          </w:p>
        </w:tc>
      </w:tr>
      <w:tr w:rsidR="0026604A" w:rsidRPr="00382153" w14:paraId="683F9950" w14:textId="555E4618"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02EB0C93" w14:textId="77777777" w:rsidR="0026604A" w:rsidRPr="00382153" w:rsidRDefault="0026604A" w:rsidP="00E44C9C">
            <w:pPr>
              <w:jc w:val="center"/>
              <w:rPr>
                <w:sz w:val="22"/>
                <w:szCs w:val="22"/>
              </w:rPr>
            </w:pPr>
            <w:r w:rsidRPr="00382153">
              <w:rPr>
                <w:color w:val="000000"/>
                <w:sz w:val="22"/>
                <w:szCs w:val="22"/>
              </w:rPr>
              <w:t>4</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hideMark/>
          </w:tcPr>
          <w:p w14:paraId="636657B5" w14:textId="2C4C1BE8" w:rsidR="0026604A" w:rsidRPr="00382153" w:rsidRDefault="0026604A" w:rsidP="00E44C9C">
            <w:pPr>
              <w:jc w:val="center"/>
              <w:rPr>
                <w:i/>
                <w:iCs/>
                <w:color w:val="C00000"/>
                <w:sz w:val="22"/>
                <w:szCs w:val="22"/>
              </w:rPr>
            </w:pPr>
            <w:r w:rsidRPr="00382153">
              <w:rPr>
                <w:sz w:val="22"/>
                <w:szCs w:val="22"/>
              </w:rPr>
              <w:t>Trauma &amp; Stress-Related Disorders</w:t>
            </w:r>
          </w:p>
        </w:tc>
        <w:tc>
          <w:tcPr>
            <w:tcW w:w="4001" w:type="dxa"/>
            <w:tcBorders>
              <w:top w:val="single" w:sz="4" w:space="0" w:color="D9D9D9"/>
              <w:left w:val="single" w:sz="4" w:space="0" w:color="D9D9D9"/>
              <w:bottom w:val="single" w:sz="4" w:space="0" w:color="D9D9D9"/>
              <w:right w:val="single" w:sz="4" w:space="0" w:color="D9D9D9"/>
            </w:tcBorders>
          </w:tcPr>
          <w:p w14:paraId="1CB3EAD3" w14:textId="77777777" w:rsidR="0026604A" w:rsidRPr="00382153" w:rsidRDefault="0026604A" w:rsidP="00E44C9C">
            <w:pPr>
              <w:jc w:val="center"/>
              <w:rPr>
                <w:sz w:val="22"/>
                <w:szCs w:val="22"/>
              </w:rPr>
            </w:pPr>
          </w:p>
        </w:tc>
      </w:tr>
      <w:tr w:rsidR="0026604A" w:rsidRPr="00382153" w14:paraId="331C0548" w14:textId="7AD4422B"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79D29CD3" w14:textId="77777777" w:rsidR="0026604A" w:rsidRPr="00382153" w:rsidRDefault="0026604A" w:rsidP="00E44C9C">
            <w:pPr>
              <w:jc w:val="center"/>
              <w:rPr>
                <w:sz w:val="22"/>
                <w:szCs w:val="22"/>
              </w:rPr>
            </w:pPr>
            <w:r w:rsidRPr="00382153">
              <w:rPr>
                <w:color w:val="000000"/>
                <w:sz w:val="22"/>
                <w:szCs w:val="22"/>
              </w:rPr>
              <w:t>5</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hideMark/>
          </w:tcPr>
          <w:p w14:paraId="22DDD408" w14:textId="1DCBF5BC" w:rsidR="0026604A" w:rsidRPr="00382153" w:rsidRDefault="0026604A" w:rsidP="00E44C9C">
            <w:pPr>
              <w:jc w:val="center"/>
              <w:rPr>
                <w:sz w:val="22"/>
                <w:szCs w:val="22"/>
              </w:rPr>
            </w:pPr>
            <w:r w:rsidRPr="00382153">
              <w:rPr>
                <w:sz w:val="22"/>
                <w:szCs w:val="22"/>
              </w:rPr>
              <w:t>Anxiety, OCD, &amp; Related Disorders</w:t>
            </w:r>
          </w:p>
        </w:tc>
        <w:tc>
          <w:tcPr>
            <w:tcW w:w="4001" w:type="dxa"/>
            <w:tcBorders>
              <w:top w:val="single" w:sz="4" w:space="0" w:color="D9D9D9"/>
              <w:left w:val="single" w:sz="4" w:space="0" w:color="D9D9D9"/>
              <w:bottom w:val="single" w:sz="4" w:space="0" w:color="D9D9D9"/>
              <w:right w:val="single" w:sz="4" w:space="0" w:color="D9D9D9"/>
            </w:tcBorders>
          </w:tcPr>
          <w:p w14:paraId="3BFB6DFF" w14:textId="77777777" w:rsidR="0026604A" w:rsidRPr="00382153" w:rsidRDefault="0026604A" w:rsidP="00E44C9C">
            <w:pPr>
              <w:jc w:val="center"/>
              <w:rPr>
                <w:sz w:val="22"/>
                <w:szCs w:val="22"/>
              </w:rPr>
            </w:pPr>
          </w:p>
        </w:tc>
      </w:tr>
      <w:tr w:rsidR="0026604A" w:rsidRPr="00382153" w14:paraId="0E3A1C2E" w14:textId="10E1449B"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550374D8" w14:textId="77777777" w:rsidR="0026604A" w:rsidRPr="00382153" w:rsidRDefault="0026604A" w:rsidP="00E44C9C">
            <w:pPr>
              <w:jc w:val="center"/>
              <w:rPr>
                <w:sz w:val="22"/>
                <w:szCs w:val="22"/>
              </w:rPr>
            </w:pPr>
            <w:r w:rsidRPr="00382153">
              <w:rPr>
                <w:color w:val="000000"/>
                <w:sz w:val="22"/>
                <w:szCs w:val="22"/>
              </w:rPr>
              <w:t>6</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tcPr>
          <w:p w14:paraId="0B9FD850" w14:textId="349EF17C" w:rsidR="0026604A" w:rsidRPr="00382153" w:rsidRDefault="0026604A" w:rsidP="00E44C9C">
            <w:pPr>
              <w:jc w:val="center"/>
              <w:rPr>
                <w:sz w:val="22"/>
                <w:szCs w:val="22"/>
              </w:rPr>
            </w:pPr>
            <w:r w:rsidRPr="00382153">
              <w:rPr>
                <w:sz w:val="22"/>
                <w:szCs w:val="22"/>
              </w:rPr>
              <w:t>Depressive Disorders</w:t>
            </w:r>
          </w:p>
        </w:tc>
        <w:tc>
          <w:tcPr>
            <w:tcW w:w="4001" w:type="dxa"/>
            <w:tcBorders>
              <w:top w:val="single" w:sz="4" w:space="0" w:color="D9D9D9"/>
              <w:left w:val="single" w:sz="4" w:space="0" w:color="D9D9D9"/>
              <w:bottom w:val="single" w:sz="4" w:space="0" w:color="D9D9D9"/>
              <w:right w:val="single" w:sz="4" w:space="0" w:color="D9D9D9"/>
            </w:tcBorders>
          </w:tcPr>
          <w:p w14:paraId="2D11A0A9" w14:textId="77777777" w:rsidR="0026604A" w:rsidRPr="00382153" w:rsidRDefault="0026604A" w:rsidP="00E44C9C">
            <w:pPr>
              <w:jc w:val="center"/>
              <w:rPr>
                <w:sz w:val="22"/>
                <w:szCs w:val="22"/>
              </w:rPr>
            </w:pPr>
          </w:p>
        </w:tc>
      </w:tr>
      <w:tr w:rsidR="0026604A" w:rsidRPr="00382153" w14:paraId="5D700D49" w14:textId="111CB97D"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6657C8A5" w14:textId="77777777" w:rsidR="0026604A" w:rsidRPr="00382153" w:rsidRDefault="0026604A" w:rsidP="00E44C9C">
            <w:pPr>
              <w:jc w:val="center"/>
              <w:rPr>
                <w:sz w:val="22"/>
                <w:szCs w:val="22"/>
              </w:rPr>
            </w:pPr>
            <w:r w:rsidRPr="00382153">
              <w:rPr>
                <w:color w:val="000000"/>
                <w:sz w:val="22"/>
                <w:szCs w:val="22"/>
              </w:rPr>
              <w:t>7</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hideMark/>
          </w:tcPr>
          <w:p w14:paraId="6DC2A317" w14:textId="678E2CAF" w:rsidR="0026604A" w:rsidRPr="00382153" w:rsidRDefault="0026604A" w:rsidP="00E44C9C">
            <w:pPr>
              <w:jc w:val="center"/>
              <w:rPr>
                <w:i/>
                <w:iCs/>
                <w:color w:val="C00000"/>
                <w:sz w:val="22"/>
                <w:szCs w:val="22"/>
              </w:rPr>
            </w:pPr>
            <w:r w:rsidRPr="00382153">
              <w:rPr>
                <w:sz w:val="22"/>
                <w:szCs w:val="22"/>
              </w:rPr>
              <w:t>Attention-Deficit/Hyperactivity Disorder</w:t>
            </w:r>
          </w:p>
          <w:p w14:paraId="5EF7A489" w14:textId="77777777" w:rsidR="0026604A" w:rsidRPr="00382153" w:rsidRDefault="0026604A" w:rsidP="00E44C9C">
            <w:pPr>
              <w:jc w:val="center"/>
              <w:rPr>
                <w:sz w:val="22"/>
                <w:szCs w:val="22"/>
              </w:rPr>
            </w:pPr>
            <w:r w:rsidRPr="00382153">
              <w:rPr>
                <w:i/>
                <w:iCs/>
                <w:color w:val="C00000"/>
                <w:sz w:val="22"/>
                <w:szCs w:val="22"/>
              </w:rPr>
              <w:t>Audience Dissemination Assignment Due</w:t>
            </w:r>
          </w:p>
        </w:tc>
        <w:tc>
          <w:tcPr>
            <w:tcW w:w="4001" w:type="dxa"/>
            <w:tcBorders>
              <w:top w:val="single" w:sz="4" w:space="0" w:color="D9D9D9"/>
              <w:left w:val="single" w:sz="4" w:space="0" w:color="D9D9D9"/>
              <w:bottom w:val="single" w:sz="4" w:space="0" w:color="D9D9D9"/>
              <w:right w:val="single" w:sz="4" w:space="0" w:color="D9D9D9"/>
            </w:tcBorders>
          </w:tcPr>
          <w:p w14:paraId="1604A443" w14:textId="77777777" w:rsidR="0026604A" w:rsidRPr="00382153" w:rsidRDefault="0026604A" w:rsidP="00E44C9C">
            <w:pPr>
              <w:jc w:val="center"/>
              <w:rPr>
                <w:sz w:val="22"/>
                <w:szCs w:val="22"/>
              </w:rPr>
            </w:pPr>
          </w:p>
        </w:tc>
      </w:tr>
      <w:tr w:rsidR="0026604A" w:rsidRPr="00382153" w14:paraId="44976FA9" w14:textId="2CE4580D"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2EBA8A7A" w14:textId="77777777" w:rsidR="0026604A" w:rsidRPr="00382153" w:rsidRDefault="0026604A" w:rsidP="00E44C9C">
            <w:pPr>
              <w:jc w:val="center"/>
              <w:rPr>
                <w:sz w:val="22"/>
                <w:szCs w:val="22"/>
              </w:rPr>
            </w:pPr>
            <w:r w:rsidRPr="00382153">
              <w:rPr>
                <w:color w:val="000000"/>
                <w:sz w:val="22"/>
                <w:szCs w:val="22"/>
              </w:rPr>
              <w:t>8</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tcPr>
          <w:p w14:paraId="7305E7B8" w14:textId="2BE93E07" w:rsidR="0026604A" w:rsidRPr="00382153" w:rsidRDefault="0026604A" w:rsidP="00E44C9C">
            <w:pPr>
              <w:jc w:val="center"/>
              <w:rPr>
                <w:sz w:val="22"/>
                <w:szCs w:val="22"/>
              </w:rPr>
            </w:pPr>
            <w:r w:rsidRPr="00382153">
              <w:rPr>
                <w:sz w:val="22"/>
                <w:szCs w:val="22"/>
              </w:rPr>
              <w:t xml:space="preserve">ODD, CD, &amp; “Risky” Behaviors </w:t>
            </w:r>
          </w:p>
        </w:tc>
        <w:tc>
          <w:tcPr>
            <w:tcW w:w="4001" w:type="dxa"/>
            <w:tcBorders>
              <w:top w:val="single" w:sz="4" w:space="0" w:color="D9D9D9"/>
              <w:left w:val="single" w:sz="4" w:space="0" w:color="D9D9D9"/>
              <w:bottom w:val="single" w:sz="4" w:space="0" w:color="D9D9D9"/>
              <w:right w:val="single" w:sz="4" w:space="0" w:color="D9D9D9"/>
            </w:tcBorders>
          </w:tcPr>
          <w:p w14:paraId="4F12A4DE" w14:textId="77777777" w:rsidR="0026604A" w:rsidRPr="00382153" w:rsidRDefault="0026604A" w:rsidP="00E44C9C">
            <w:pPr>
              <w:jc w:val="center"/>
              <w:rPr>
                <w:sz w:val="22"/>
                <w:szCs w:val="22"/>
              </w:rPr>
            </w:pPr>
          </w:p>
        </w:tc>
      </w:tr>
      <w:tr w:rsidR="0026604A" w:rsidRPr="00382153" w14:paraId="05E3DF5B" w14:textId="5AB30CA4"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00A37CF1" w14:textId="77777777" w:rsidR="0026604A" w:rsidRPr="00382153" w:rsidRDefault="0026604A" w:rsidP="00E44C9C">
            <w:pPr>
              <w:jc w:val="center"/>
              <w:rPr>
                <w:sz w:val="22"/>
                <w:szCs w:val="22"/>
              </w:rPr>
            </w:pPr>
            <w:r w:rsidRPr="00382153">
              <w:rPr>
                <w:color w:val="000000"/>
                <w:sz w:val="22"/>
                <w:szCs w:val="22"/>
              </w:rPr>
              <w:t>9</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tcPr>
          <w:p w14:paraId="708A54CB" w14:textId="77777777" w:rsidR="0026604A" w:rsidRPr="00382153" w:rsidRDefault="0026604A" w:rsidP="00E44C9C">
            <w:pPr>
              <w:tabs>
                <w:tab w:val="left" w:pos="3950"/>
              </w:tabs>
              <w:jc w:val="center"/>
              <w:rPr>
                <w:sz w:val="22"/>
                <w:szCs w:val="22"/>
              </w:rPr>
            </w:pPr>
            <w:r w:rsidRPr="00382153">
              <w:rPr>
                <w:sz w:val="22"/>
                <w:szCs w:val="22"/>
              </w:rPr>
              <w:t>IDD &amp; Learning Disabilities</w:t>
            </w:r>
          </w:p>
        </w:tc>
        <w:tc>
          <w:tcPr>
            <w:tcW w:w="4001" w:type="dxa"/>
            <w:tcBorders>
              <w:top w:val="single" w:sz="4" w:space="0" w:color="D9D9D9"/>
              <w:left w:val="single" w:sz="4" w:space="0" w:color="D9D9D9"/>
              <w:bottom w:val="single" w:sz="4" w:space="0" w:color="D9D9D9"/>
              <w:right w:val="single" w:sz="4" w:space="0" w:color="D9D9D9"/>
            </w:tcBorders>
          </w:tcPr>
          <w:p w14:paraId="21F8DB2D" w14:textId="77777777" w:rsidR="0026604A" w:rsidRPr="00382153" w:rsidRDefault="0026604A" w:rsidP="00E44C9C">
            <w:pPr>
              <w:tabs>
                <w:tab w:val="left" w:pos="3950"/>
              </w:tabs>
              <w:jc w:val="center"/>
              <w:rPr>
                <w:sz w:val="22"/>
                <w:szCs w:val="22"/>
              </w:rPr>
            </w:pPr>
          </w:p>
        </w:tc>
      </w:tr>
      <w:tr w:rsidR="0026604A" w:rsidRPr="00382153" w14:paraId="1E7BB67E" w14:textId="723C02BE"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5E9714E0" w14:textId="77777777" w:rsidR="0026604A" w:rsidRPr="00382153" w:rsidRDefault="0026604A" w:rsidP="00E44C9C">
            <w:pPr>
              <w:jc w:val="center"/>
              <w:rPr>
                <w:sz w:val="22"/>
                <w:szCs w:val="22"/>
              </w:rPr>
            </w:pPr>
            <w:r w:rsidRPr="00382153">
              <w:rPr>
                <w:color w:val="000000"/>
                <w:sz w:val="22"/>
                <w:szCs w:val="22"/>
              </w:rPr>
              <w:lastRenderedPageBreak/>
              <w:t>10</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hideMark/>
          </w:tcPr>
          <w:p w14:paraId="1CA91AF4" w14:textId="44A0C35F" w:rsidR="0026604A" w:rsidRPr="00382153" w:rsidRDefault="0026604A" w:rsidP="00E44C9C">
            <w:pPr>
              <w:jc w:val="center"/>
              <w:rPr>
                <w:sz w:val="22"/>
                <w:szCs w:val="22"/>
              </w:rPr>
            </w:pPr>
            <w:r w:rsidRPr="00382153">
              <w:rPr>
                <w:sz w:val="22"/>
                <w:szCs w:val="22"/>
              </w:rPr>
              <w:t>Autism Spectrum Disorders</w:t>
            </w:r>
          </w:p>
        </w:tc>
        <w:tc>
          <w:tcPr>
            <w:tcW w:w="4001" w:type="dxa"/>
            <w:tcBorders>
              <w:top w:val="single" w:sz="4" w:space="0" w:color="D9D9D9"/>
              <w:left w:val="single" w:sz="4" w:space="0" w:color="D9D9D9"/>
              <w:bottom w:val="single" w:sz="4" w:space="0" w:color="D9D9D9"/>
              <w:right w:val="single" w:sz="4" w:space="0" w:color="D9D9D9"/>
            </w:tcBorders>
          </w:tcPr>
          <w:p w14:paraId="03422E82" w14:textId="77777777" w:rsidR="0026604A" w:rsidRPr="00382153" w:rsidRDefault="0026604A" w:rsidP="00E44C9C">
            <w:pPr>
              <w:jc w:val="center"/>
              <w:rPr>
                <w:sz w:val="22"/>
                <w:szCs w:val="22"/>
              </w:rPr>
            </w:pPr>
          </w:p>
        </w:tc>
      </w:tr>
      <w:tr w:rsidR="0026604A" w:rsidRPr="00382153" w14:paraId="67C01A47" w14:textId="3F83E5F6"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4004E550" w14:textId="77777777" w:rsidR="0026604A" w:rsidRPr="00382153" w:rsidRDefault="0026604A" w:rsidP="00E44C9C">
            <w:pPr>
              <w:jc w:val="center"/>
              <w:rPr>
                <w:sz w:val="22"/>
                <w:szCs w:val="22"/>
              </w:rPr>
            </w:pPr>
            <w:r w:rsidRPr="00382153">
              <w:rPr>
                <w:color w:val="000000"/>
                <w:sz w:val="22"/>
                <w:szCs w:val="22"/>
              </w:rPr>
              <w:t>11</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tcPr>
          <w:p w14:paraId="5B97C07B" w14:textId="77777777" w:rsidR="0026604A" w:rsidRPr="00382153" w:rsidRDefault="0026604A" w:rsidP="00E44C9C">
            <w:pPr>
              <w:jc w:val="center"/>
              <w:rPr>
                <w:color w:val="000000" w:themeColor="text1"/>
                <w:sz w:val="22"/>
                <w:szCs w:val="22"/>
              </w:rPr>
            </w:pPr>
            <w:r w:rsidRPr="00382153">
              <w:rPr>
                <w:color w:val="000000" w:themeColor="text1"/>
                <w:sz w:val="22"/>
                <w:szCs w:val="22"/>
              </w:rPr>
              <w:t xml:space="preserve">SUDs &amp; Eating Disorders </w:t>
            </w:r>
          </w:p>
        </w:tc>
        <w:tc>
          <w:tcPr>
            <w:tcW w:w="4001" w:type="dxa"/>
            <w:tcBorders>
              <w:top w:val="single" w:sz="4" w:space="0" w:color="D9D9D9"/>
              <w:left w:val="single" w:sz="4" w:space="0" w:color="D9D9D9"/>
              <w:bottom w:val="single" w:sz="4" w:space="0" w:color="D9D9D9"/>
              <w:right w:val="single" w:sz="4" w:space="0" w:color="D9D9D9"/>
            </w:tcBorders>
          </w:tcPr>
          <w:p w14:paraId="4219EF1A" w14:textId="77777777" w:rsidR="0026604A" w:rsidRPr="00382153" w:rsidRDefault="0026604A" w:rsidP="00E44C9C">
            <w:pPr>
              <w:jc w:val="center"/>
              <w:rPr>
                <w:color w:val="000000" w:themeColor="text1"/>
                <w:sz w:val="22"/>
                <w:szCs w:val="22"/>
              </w:rPr>
            </w:pPr>
          </w:p>
        </w:tc>
      </w:tr>
      <w:tr w:rsidR="0026604A" w:rsidRPr="00382153" w14:paraId="1E30908D" w14:textId="6D33FF5D"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4FBD0FB3" w14:textId="77777777" w:rsidR="0026604A" w:rsidRPr="00382153" w:rsidRDefault="0026604A" w:rsidP="00E44C9C">
            <w:pPr>
              <w:jc w:val="center"/>
              <w:rPr>
                <w:sz w:val="22"/>
                <w:szCs w:val="22"/>
              </w:rPr>
            </w:pPr>
            <w:r w:rsidRPr="00382153">
              <w:rPr>
                <w:color w:val="000000"/>
                <w:sz w:val="22"/>
                <w:szCs w:val="22"/>
              </w:rPr>
              <w:t>12</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tcPr>
          <w:p w14:paraId="3FAE5646" w14:textId="1F385DF9" w:rsidR="0026604A" w:rsidRPr="00382153" w:rsidRDefault="0026604A" w:rsidP="00E44C9C">
            <w:pPr>
              <w:jc w:val="center"/>
              <w:rPr>
                <w:sz w:val="22"/>
                <w:szCs w:val="22"/>
              </w:rPr>
            </w:pPr>
            <w:r w:rsidRPr="00382153">
              <w:rPr>
                <w:sz w:val="22"/>
                <w:szCs w:val="22"/>
              </w:rPr>
              <w:t>Suicide &amp; NSSI</w:t>
            </w:r>
          </w:p>
        </w:tc>
        <w:tc>
          <w:tcPr>
            <w:tcW w:w="4001" w:type="dxa"/>
            <w:tcBorders>
              <w:top w:val="single" w:sz="4" w:space="0" w:color="D9D9D9"/>
              <w:left w:val="single" w:sz="4" w:space="0" w:color="D9D9D9"/>
              <w:bottom w:val="single" w:sz="4" w:space="0" w:color="D9D9D9"/>
              <w:right w:val="single" w:sz="4" w:space="0" w:color="D9D9D9"/>
            </w:tcBorders>
          </w:tcPr>
          <w:p w14:paraId="7ED87AC8" w14:textId="77777777" w:rsidR="0026604A" w:rsidRPr="00382153" w:rsidRDefault="0026604A" w:rsidP="00E44C9C">
            <w:pPr>
              <w:jc w:val="center"/>
              <w:rPr>
                <w:sz w:val="22"/>
                <w:szCs w:val="22"/>
              </w:rPr>
            </w:pPr>
          </w:p>
        </w:tc>
      </w:tr>
      <w:tr w:rsidR="0026604A" w:rsidRPr="00382153" w14:paraId="304C26ED" w14:textId="5C7E70EB"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26B33AA6" w14:textId="70860724" w:rsidR="0026604A" w:rsidRPr="00382153" w:rsidRDefault="0026604A" w:rsidP="00E44C9C">
            <w:pPr>
              <w:jc w:val="center"/>
              <w:rPr>
                <w:sz w:val="22"/>
                <w:szCs w:val="22"/>
              </w:rPr>
            </w:pPr>
            <w:r w:rsidRPr="00382153">
              <w:rPr>
                <w:color w:val="000000"/>
                <w:sz w:val="22"/>
                <w:szCs w:val="22"/>
              </w:rPr>
              <w:t>13</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hideMark/>
          </w:tcPr>
          <w:p w14:paraId="0BED791E" w14:textId="77777777" w:rsidR="0026604A" w:rsidRPr="00382153" w:rsidRDefault="0026604A" w:rsidP="00E44C9C">
            <w:pPr>
              <w:jc w:val="center"/>
              <w:rPr>
                <w:color w:val="000000" w:themeColor="text1"/>
                <w:sz w:val="22"/>
                <w:szCs w:val="22"/>
              </w:rPr>
            </w:pPr>
            <w:r w:rsidRPr="00382153">
              <w:rPr>
                <w:color w:val="000000" w:themeColor="text1"/>
                <w:sz w:val="22"/>
                <w:szCs w:val="22"/>
              </w:rPr>
              <w:t>Guest Speaker (TBD)</w:t>
            </w:r>
          </w:p>
        </w:tc>
        <w:tc>
          <w:tcPr>
            <w:tcW w:w="4001" w:type="dxa"/>
            <w:tcBorders>
              <w:top w:val="single" w:sz="4" w:space="0" w:color="D9D9D9"/>
              <w:left w:val="single" w:sz="4" w:space="0" w:color="D9D9D9"/>
              <w:bottom w:val="single" w:sz="4" w:space="0" w:color="D9D9D9"/>
              <w:right w:val="single" w:sz="4" w:space="0" w:color="D9D9D9"/>
            </w:tcBorders>
          </w:tcPr>
          <w:p w14:paraId="79BEC7F3" w14:textId="77777777" w:rsidR="0026604A" w:rsidRPr="00382153" w:rsidRDefault="0026604A" w:rsidP="00E44C9C">
            <w:pPr>
              <w:jc w:val="center"/>
              <w:rPr>
                <w:color w:val="000000" w:themeColor="text1"/>
                <w:sz w:val="22"/>
                <w:szCs w:val="22"/>
              </w:rPr>
            </w:pPr>
          </w:p>
        </w:tc>
      </w:tr>
      <w:tr w:rsidR="0026604A" w:rsidRPr="00382153" w14:paraId="2695E7BB" w14:textId="2E2F63E8"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747E2052" w14:textId="77777777" w:rsidR="0026604A" w:rsidRPr="00382153" w:rsidRDefault="0026604A" w:rsidP="00052111">
            <w:pPr>
              <w:jc w:val="center"/>
              <w:rPr>
                <w:sz w:val="22"/>
                <w:szCs w:val="22"/>
              </w:rPr>
            </w:pPr>
            <w:r w:rsidRPr="00382153">
              <w:rPr>
                <w:sz w:val="22"/>
                <w:szCs w:val="22"/>
              </w:rPr>
              <w:t>14</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hideMark/>
          </w:tcPr>
          <w:p w14:paraId="26C31F56" w14:textId="09C41798" w:rsidR="0026604A" w:rsidRPr="00382153" w:rsidRDefault="0026604A" w:rsidP="00052111">
            <w:pPr>
              <w:jc w:val="center"/>
              <w:rPr>
                <w:sz w:val="22"/>
                <w:szCs w:val="22"/>
              </w:rPr>
            </w:pPr>
            <w:r w:rsidRPr="00382153">
              <w:rPr>
                <w:color w:val="000000" w:themeColor="text1"/>
                <w:sz w:val="22"/>
                <w:szCs w:val="22"/>
              </w:rPr>
              <w:t>Health-Related &amp; Somatic Symptom Disorders</w:t>
            </w:r>
          </w:p>
        </w:tc>
        <w:tc>
          <w:tcPr>
            <w:tcW w:w="4001" w:type="dxa"/>
            <w:tcBorders>
              <w:top w:val="single" w:sz="4" w:space="0" w:color="D9D9D9"/>
              <w:left w:val="single" w:sz="4" w:space="0" w:color="D9D9D9"/>
              <w:bottom w:val="single" w:sz="4" w:space="0" w:color="D9D9D9"/>
              <w:right w:val="single" w:sz="4" w:space="0" w:color="D9D9D9"/>
            </w:tcBorders>
          </w:tcPr>
          <w:p w14:paraId="6B187CFE" w14:textId="152C9DBF" w:rsidR="0026604A" w:rsidRPr="00382153" w:rsidRDefault="00202837" w:rsidP="00202837">
            <w:pPr>
              <w:rPr>
                <w:color w:val="000000" w:themeColor="text1"/>
                <w:sz w:val="22"/>
                <w:szCs w:val="22"/>
              </w:rPr>
            </w:pPr>
            <w:proofErr w:type="spellStart"/>
            <w:r w:rsidRPr="00202837">
              <w:rPr>
                <w:color w:val="000000" w:themeColor="text1"/>
                <w:sz w:val="22"/>
                <w:szCs w:val="22"/>
              </w:rPr>
              <w:t>Nejade</w:t>
            </w:r>
            <w:proofErr w:type="spellEnd"/>
            <w:r w:rsidRPr="00202837">
              <w:rPr>
                <w:color w:val="000000" w:themeColor="text1"/>
                <w:sz w:val="22"/>
                <w:szCs w:val="22"/>
              </w:rPr>
              <w:t>, R. M., Grace, D., &amp; Bowman, L. R. (2022). What is the impact of nature on human health? A scoping review of the literature. </w:t>
            </w:r>
            <w:r w:rsidRPr="00202837">
              <w:rPr>
                <w:i/>
                <w:iCs/>
                <w:color w:val="000000" w:themeColor="text1"/>
                <w:sz w:val="22"/>
                <w:szCs w:val="22"/>
              </w:rPr>
              <w:t>Journal of global health</w:t>
            </w:r>
            <w:r w:rsidRPr="00202837">
              <w:rPr>
                <w:color w:val="000000" w:themeColor="text1"/>
                <w:sz w:val="22"/>
                <w:szCs w:val="22"/>
              </w:rPr>
              <w:t>, </w:t>
            </w:r>
            <w:r w:rsidRPr="00202837">
              <w:rPr>
                <w:i/>
                <w:iCs/>
                <w:color w:val="000000" w:themeColor="text1"/>
                <w:sz w:val="22"/>
                <w:szCs w:val="22"/>
              </w:rPr>
              <w:t>12</w:t>
            </w:r>
            <w:r w:rsidRPr="00202837">
              <w:rPr>
                <w:color w:val="000000" w:themeColor="text1"/>
                <w:sz w:val="22"/>
                <w:szCs w:val="22"/>
              </w:rPr>
              <w:t>, 04099.</w:t>
            </w:r>
          </w:p>
        </w:tc>
      </w:tr>
      <w:tr w:rsidR="0026604A" w:rsidRPr="00382153" w14:paraId="66CFCD56" w14:textId="58B87BEA"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37BC83DB" w14:textId="3592FEEC" w:rsidR="0026604A" w:rsidRPr="00382153" w:rsidRDefault="0026604A" w:rsidP="00052111">
            <w:pPr>
              <w:jc w:val="center"/>
              <w:rPr>
                <w:sz w:val="22"/>
                <w:szCs w:val="22"/>
              </w:rPr>
            </w:pPr>
            <w:r w:rsidRPr="00382153">
              <w:rPr>
                <w:color w:val="000000"/>
                <w:sz w:val="22"/>
                <w:szCs w:val="22"/>
              </w:rPr>
              <w:t>15</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tcPr>
          <w:p w14:paraId="6ADE221E" w14:textId="77777777" w:rsidR="0026604A" w:rsidRPr="00382153" w:rsidRDefault="0026604A" w:rsidP="00052111">
            <w:pPr>
              <w:jc w:val="center"/>
              <w:rPr>
                <w:sz w:val="22"/>
                <w:szCs w:val="22"/>
              </w:rPr>
            </w:pPr>
            <w:r w:rsidRPr="00382153">
              <w:rPr>
                <w:sz w:val="22"/>
                <w:szCs w:val="22"/>
              </w:rPr>
              <w:t>BPD &amp; Child-Onset Schizophrenia</w:t>
            </w:r>
          </w:p>
        </w:tc>
        <w:tc>
          <w:tcPr>
            <w:tcW w:w="4001" w:type="dxa"/>
            <w:tcBorders>
              <w:top w:val="single" w:sz="4" w:space="0" w:color="D9D9D9"/>
              <w:left w:val="single" w:sz="4" w:space="0" w:color="D9D9D9"/>
              <w:bottom w:val="single" w:sz="4" w:space="0" w:color="D9D9D9"/>
              <w:right w:val="single" w:sz="4" w:space="0" w:color="D9D9D9"/>
            </w:tcBorders>
          </w:tcPr>
          <w:p w14:paraId="3876A131" w14:textId="77777777" w:rsidR="0026604A" w:rsidRPr="00382153" w:rsidRDefault="0026604A" w:rsidP="00052111">
            <w:pPr>
              <w:jc w:val="center"/>
              <w:rPr>
                <w:sz w:val="22"/>
                <w:szCs w:val="22"/>
              </w:rPr>
            </w:pPr>
          </w:p>
        </w:tc>
      </w:tr>
      <w:tr w:rsidR="0026604A" w:rsidRPr="00382153" w14:paraId="25014F85" w14:textId="55C178B5" w:rsidTr="0026604A">
        <w:trPr>
          <w:jc w:val="center"/>
        </w:trPr>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vAlign w:val="center"/>
            <w:hideMark/>
          </w:tcPr>
          <w:p w14:paraId="722C01C3" w14:textId="7632D1F0" w:rsidR="0026604A" w:rsidRPr="00382153" w:rsidRDefault="0026604A" w:rsidP="00052111">
            <w:pPr>
              <w:jc w:val="center"/>
              <w:rPr>
                <w:sz w:val="22"/>
                <w:szCs w:val="22"/>
              </w:rPr>
            </w:pPr>
            <w:r w:rsidRPr="00382153">
              <w:rPr>
                <w:sz w:val="22"/>
                <w:szCs w:val="22"/>
              </w:rPr>
              <w:t>16</w:t>
            </w:r>
          </w:p>
        </w:tc>
        <w:tc>
          <w:tcPr>
            <w:tcW w:w="0" w:type="auto"/>
            <w:tcBorders>
              <w:top w:val="single" w:sz="4" w:space="0" w:color="D9D9D9"/>
              <w:left w:val="single" w:sz="4" w:space="0" w:color="D9D9D9"/>
              <w:bottom w:val="single" w:sz="4" w:space="0" w:color="D9D9D9"/>
              <w:right w:val="single" w:sz="4" w:space="0" w:color="D9D9D9"/>
            </w:tcBorders>
            <w:tcMar>
              <w:top w:w="0" w:type="dxa"/>
              <w:left w:w="108" w:type="dxa"/>
              <w:bottom w:w="0" w:type="dxa"/>
              <w:right w:w="108" w:type="dxa"/>
            </w:tcMar>
          </w:tcPr>
          <w:p w14:paraId="1B5EF59D" w14:textId="37E15C08" w:rsidR="0026604A" w:rsidRPr="00382153" w:rsidRDefault="0026604A" w:rsidP="00052111">
            <w:pPr>
              <w:jc w:val="center"/>
              <w:rPr>
                <w:sz w:val="22"/>
                <w:szCs w:val="22"/>
              </w:rPr>
            </w:pPr>
            <w:r w:rsidRPr="00382153">
              <w:rPr>
                <w:i/>
                <w:iCs/>
                <w:color w:val="C00000"/>
                <w:sz w:val="22"/>
                <w:szCs w:val="22"/>
              </w:rPr>
              <w:t>Final Exam Due</w:t>
            </w:r>
          </w:p>
        </w:tc>
        <w:tc>
          <w:tcPr>
            <w:tcW w:w="4001" w:type="dxa"/>
            <w:tcBorders>
              <w:top w:val="single" w:sz="4" w:space="0" w:color="D9D9D9"/>
              <w:left w:val="single" w:sz="4" w:space="0" w:color="D9D9D9"/>
              <w:bottom w:val="single" w:sz="4" w:space="0" w:color="D9D9D9"/>
              <w:right w:val="single" w:sz="4" w:space="0" w:color="D9D9D9"/>
            </w:tcBorders>
          </w:tcPr>
          <w:p w14:paraId="7A40AA2B" w14:textId="77777777" w:rsidR="0026604A" w:rsidRPr="00382153" w:rsidRDefault="0026604A" w:rsidP="00052111">
            <w:pPr>
              <w:jc w:val="center"/>
              <w:rPr>
                <w:i/>
                <w:iCs/>
                <w:color w:val="C00000"/>
                <w:sz w:val="22"/>
                <w:szCs w:val="22"/>
              </w:rPr>
            </w:pPr>
          </w:p>
        </w:tc>
      </w:tr>
    </w:tbl>
    <w:p w14:paraId="77530354" w14:textId="77777777" w:rsidR="00A73A74" w:rsidRPr="000C126E" w:rsidRDefault="00A73A74" w:rsidP="0027153E">
      <w:pPr>
        <w:autoSpaceDE w:val="0"/>
        <w:autoSpaceDN w:val="0"/>
        <w:adjustRightInd w:val="0"/>
        <w:rPr>
          <w:b/>
          <w:bCs/>
          <w:sz w:val="22"/>
          <w:szCs w:val="22"/>
        </w:rPr>
      </w:pPr>
    </w:p>
    <w:p w14:paraId="662136A7" w14:textId="0254407E" w:rsidR="00FD703D" w:rsidRPr="000C126E" w:rsidRDefault="00FD703D" w:rsidP="0027153E">
      <w:pPr>
        <w:autoSpaceDE w:val="0"/>
        <w:autoSpaceDN w:val="0"/>
        <w:adjustRightInd w:val="0"/>
        <w:rPr>
          <w:b/>
          <w:bCs/>
          <w:sz w:val="22"/>
          <w:szCs w:val="22"/>
        </w:rPr>
      </w:pPr>
      <w:r w:rsidRPr="000C126E">
        <w:rPr>
          <w:b/>
          <w:bCs/>
          <w:sz w:val="22"/>
          <w:szCs w:val="22"/>
        </w:rPr>
        <w:t xml:space="preserve">IMPORTANT INFORMATION </w:t>
      </w:r>
    </w:p>
    <w:p w14:paraId="0AA21E54" w14:textId="77777777" w:rsidR="00CA7D07" w:rsidRPr="000C126E" w:rsidRDefault="00CA7D07" w:rsidP="00CA7D07">
      <w:pPr>
        <w:widowControl w:val="0"/>
        <w:rPr>
          <w:sz w:val="22"/>
          <w:szCs w:val="22"/>
        </w:rPr>
      </w:pPr>
    </w:p>
    <w:p w14:paraId="2D9A9E1D" w14:textId="7D11E60B" w:rsidR="00726D76" w:rsidRPr="000C126E" w:rsidRDefault="00A73A74" w:rsidP="00726D76">
      <w:pPr>
        <w:pStyle w:val="NormalWeb"/>
        <w:spacing w:before="0" w:beforeAutospacing="0" w:after="0" w:afterAutospacing="0"/>
        <w:rPr>
          <w:color w:val="000000"/>
          <w:sz w:val="22"/>
          <w:szCs w:val="22"/>
        </w:rPr>
      </w:pPr>
      <w:r>
        <w:rPr>
          <w:rStyle w:val="Strong"/>
          <w:color w:val="000000"/>
          <w:sz w:val="22"/>
          <w:szCs w:val="22"/>
        </w:rPr>
        <w:t>Accommodations</w:t>
      </w:r>
      <w:r w:rsidR="00726D76" w:rsidRPr="000C126E">
        <w:rPr>
          <w:color w:val="000000"/>
          <w:sz w:val="22"/>
          <w:szCs w:val="22"/>
        </w:rPr>
        <w:br/>
        <w:t xml:space="preserve">It is recommended that students with any academic adjustments or accommodations reach out to me as soon as possible to ensure that these supports are being provided.  Section 504 of the Rehabilitation Act of 1973 and the Americans with Disabilities Act of 1990, as amended, require that </w:t>
      </w:r>
      <w:r>
        <w:rPr>
          <w:color w:val="000000"/>
          <w:sz w:val="22"/>
          <w:szCs w:val="22"/>
        </w:rPr>
        <w:t>Emory</w:t>
      </w:r>
      <w:r w:rsidR="00726D76" w:rsidRPr="000C126E">
        <w:rPr>
          <w:color w:val="000000"/>
          <w:sz w:val="22"/>
          <w:szCs w:val="22"/>
        </w:rPr>
        <w:t xml:space="preserve"> provide "academic adjustments" or "reasonable accommodations" to any student who has a physical or mental impairment that substantially limits a major life activity. To receive </w:t>
      </w:r>
      <w:proofErr w:type="gramStart"/>
      <w:r w:rsidR="00726D76" w:rsidRPr="000C126E">
        <w:rPr>
          <w:color w:val="000000"/>
          <w:sz w:val="22"/>
          <w:szCs w:val="22"/>
        </w:rPr>
        <w:t>accommodations</w:t>
      </w:r>
      <w:proofErr w:type="gramEnd"/>
      <w:r w:rsidR="00726D76" w:rsidRPr="000C126E">
        <w:rPr>
          <w:color w:val="000000"/>
          <w:sz w:val="22"/>
          <w:szCs w:val="22"/>
        </w:rPr>
        <w:t xml:space="preserve">, students must register with the </w:t>
      </w:r>
      <w:r w:rsidRPr="00A73A74">
        <w:rPr>
          <w:color w:val="000000"/>
          <w:sz w:val="22"/>
          <w:szCs w:val="22"/>
        </w:rPr>
        <w:t>Department of Accessibility Services</w:t>
      </w:r>
      <w:r>
        <w:rPr>
          <w:color w:val="000000"/>
          <w:sz w:val="22"/>
          <w:szCs w:val="22"/>
        </w:rPr>
        <w:t xml:space="preserve">. </w:t>
      </w:r>
    </w:p>
    <w:p w14:paraId="37558C76" w14:textId="77777777" w:rsidR="00AB3F56" w:rsidRPr="000C126E" w:rsidRDefault="00AB3F56" w:rsidP="00AB3F56">
      <w:pPr>
        <w:pStyle w:val="NormalWeb"/>
        <w:rPr>
          <w:sz w:val="22"/>
          <w:szCs w:val="22"/>
        </w:rPr>
      </w:pPr>
      <w:r w:rsidRPr="000C126E">
        <w:rPr>
          <w:rStyle w:val="Strong"/>
          <w:color w:val="000000"/>
          <w:sz w:val="22"/>
          <w:szCs w:val="22"/>
        </w:rPr>
        <w:t>Attendance Guidance</w:t>
      </w:r>
      <w:r w:rsidRPr="000C126E">
        <w:rPr>
          <w:color w:val="000000"/>
          <w:sz w:val="22"/>
          <w:szCs w:val="22"/>
        </w:rPr>
        <w:br/>
      </w:r>
      <w:r>
        <w:rPr>
          <w:sz w:val="22"/>
          <w:szCs w:val="22"/>
        </w:rPr>
        <w:t>Y</w:t>
      </w:r>
      <w:r w:rsidRPr="000C126E">
        <w:rPr>
          <w:sz w:val="22"/>
          <w:szCs w:val="22"/>
        </w:rPr>
        <w:t xml:space="preserve">our regular attendance is important to fully benefit from the course and contribute to our shared learning environment. That said, I understand that life happens. If you need to miss class, please let me know in writing before the start of class whenever possible. If you’re feeling unwell, please prioritize your health and well-being. Absences due to sickness, </w:t>
      </w:r>
      <w:proofErr w:type="gramStart"/>
      <w:r w:rsidRPr="000C126E">
        <w:rPr>
          <w:sz w:val="22"/>
          <w:szCs w:val="22"/>
        </w:rPr>
        <w:t>as long as</w:t>
      </w:r>
      <w:proofErr w:type="gramEnd"/>
      <w:r w:rsidRPr="000C126E">
        <w:rPr>
          <w:sz w:val="22"/>
          <w:szCs w:val="22"/>
        </w:rPr>
        <w:t xml:space="preserve"> I’m informed in advance, will always be excused. You’ll also </w:t>
      </w:r>
      <w:proofErr w:type="gramStart"/>
      <w:r w:rsidRPr="000C126E">
        <w:rPr>
          <w:sz w:val="22"/>
          <w:szCs w:val="22"/>
        </w:rPr>
        <w:t>have the opportunity to</w:t>
      </w:r>
      <w:proofErr w:type="gramEnd"/>
      <w:r w:rsidRPr="000C126E">
        <w:rPr>
          <w:sz w:val="22"/>
          <w:szCs w:val="22"/>
        </w:rPr>
        <w:t xml:space="preserve"> make up participation points through alternative assignments, so you won’t fall behind.</w:t>
      </w:r>
    </w:p>
    <w:p w14:paraId="423E5FCA" w14:textId="6F775D3E" w:rsidR="00AB3F56" w:rsidRPr="00A73A74" w:rsidRDefault="00AB3F56" w:rsidP="00A73A74">
      <w:pPr>
        <w:pStyle w:val="NormalWeb"/>
        <w:rPr>
          <w:sz w:val="22"/>
          <w:szCs w:val="22"/>
        </w:rPr>
      </w:pPr>
      <w:r w:rsidRPr="000C126E">
        <w:rPr>
          <w:sz w:val="22"/>
          <w:szCs w:val="22"/>
        </w:rPr>
        <w:t xml:space="preserve">If you find yourself struggling with attendance for any reason, I encourage you to reach out so we can talk about what’s going on and find the best way to support your success in the course. </w:t>
      </w:r>
    </w:p>
    <w:p w14:paraId="76D0301F" w14:textId="6681A637" w:rsidR="00CA7D07" w:rsidRPr="000C126E" w:rsidRDefault="00CA7D07" w:rsidP="00CA7D07">
      <w:pPr>
        <w:rPr>
          <w:b/>
          <w:bCs/>
          <w:sz w:val="22"/>
          <w:szCs w:val="22"/>
        </w:rPr>
      </w:pPr>
      <w:r w:rsidRPr="000C126E">
        <w:rPr>
          <w:b/>
          <w:bCs/>
          <w:sz w:val="22"/>
          <w:szCs w:val="22"/>
        </w:rPr>
        <w:t>ChatGPT and Other AI Tools.</w:t>
      </w:r>
    </w:p>
    <w:p w14:paraId="5A749088" w14:textId="0519F847" w:rsidR="009C3FD0" w:rsidRDefault="00763835" w:rsidP="00E27BD1">
      <w:pPr>
        <w:rPr>
          <w:sz w:val="22"/>
          <w:szCs w:val="22"/>
        </w:rPr>
      </w:pPr>
      <w:r w:rsidRPr="000C126E">
        <w:rPr>
          <w:sz w:val="22"/>
          <w:szCs w:val="22"/>
        </w:rPr>
        <w:t xml:space="preserve">In this course, my primary goal is to help you develop the knowledge and skills to understand the experiences of minoritized populations and learn how to serve them effectively as </w:t>
      </w:r>
      <w:r w:rsidR="00E27BD1" w:rsidRPr="000C126E">
        <w:rPr>
          <w:sz w:val="22"/>
          <w:szCs w:val="22"/>
        </w:rPr>
        <w:t>clinicians</w:t>
      </w:r>
      <w:r w:rsidRPr="000C126E">
        <w:rPr>
          <w:sz w:val="22"/>
          <w:szCs w:val="22"/>
        </w:rPr>
        <w:t xml:space="preserve"> and researchers. This work requires critical thinking, empathy, and the ability to engage deeply with complex issues—skills that can only be fully developed through your own intellectual effort. To support this goal, all work submitted </w:t>
      </w:r>
      <w:proofErr w:type="gramStart"/>
      <w:r w:rsidRPr="000C126E">
        <w:rPr>
          <w:sz w:val="22"/>
          <w:szCs w:val="22"/>
        </w:rPr>
        <w:t>in</w:t>
      </w:r>
      <w:proofErr w:type="gramEnd"/>
      <w:r w:rsidRPr="000C126E">
        <w:rPr>
          <w:sz w:val="22"/>
          <w:szCs w:val="22"/>
        </w:rPr>
        <w:t xml:space="preserve"> this course must be your own and adhere to </w:t>
      </w:r>
      <w:r w:rsidR="00A73A74">
        <w:rPr>
          <w:sz w:val="22"/>
          <w:szCs w:val="22"/>
        </w:rPr>
        <w:t>Emory’s</w:t>
      </w:r>
      <w:r w:rsidRPr="000C126E">
        <w:rPr>
          <w:sz w:val="22"/>
          <w:szCs w:val="22"/>
        </w:rPr>
        <w:t xml:space="preserve"> Honor Code.</w:t>
      </w:r>
      <w:r w:rsidR="00E27BD1" w:rsidRPr="000C126E">
        <w:rPr>
          <w:sz w:val="22"/>
          <w:szCs w:val="22"/>
        </w:rPr>
        <w:t xml:space="preserve"> </w:t>
      </w:r>
      <w:r w:rsidRPr="000C126E">
        <w:rPr>
          <w:sz w:val="22"/>
          <w:szCs w:val="22"/>
        </w:rPr>
        <w:t xml:space="preserve">While tools like ChatGPT can be valuable in other contexts, the focus here is on helping you build your capacity to analyze, reflect, and apply insights in a way that centers and respects the lived experiences of those you aim to serve. Think of this as an opportunity to strengthen your cognitive “muscles.” Using AI tools to bypass that effort is like using a crane to lift weights—you may achieve the outcome, but you won’t develop the strength needed for this </w:t>
      </w:r>
      <w:r w:rsidR="00E27BD1" w:rsidRPr="000C126E">
        <w:rPr>
          <w:sz w:val="22"/>
          <w:szCs w:val="22"/>
        </w:rPr>
        <w:t>important</w:t>
      </w:r>
      <w:r w:rsidRPr="000C126E">
        <w:rPr>
          <w:sz w:val="22"/>
          <w:szCs w:val="22"/>
        </w:rPr>
        <w:t xml:space="preserve"> work.</w:t>
      </w:r>
      <w:r w:rsidR="00E27BD1" w:rsidRPr="000C126E">
        <w:rPr>
          <w:sz w:val="22"/>
          <w:szCs w:val="22"/>
        </w:rPr>
        <w:t xml:space="preserve"> </w:t>
      </w:r>
      <w:r w:rsidRPr="000C126E">
        <w:rPr>
          <w:sz w:val="22"/>
          <w:szCs w:val="22"/>
        </w:rPr>
        <w:t xml:space="preserve">If you use AI tools and present their output as your own, it will be considered academic dishonesty, resulting in a 0 for the assignment without an opportunity to redo it. </w:t>
      </w:r>
      <w:r w:rsidR="00E27BD1" w:rsidRPr="000C126E">
        <w:rPr>
          <w:sz w:val="22"/>
          <w:szCs w:val="22"/>
        </w:rPr>
        <w:t xml:space="preserve">If you use ChatGPT or other AI and openly disclose it to me, you will lose </w:t>
      </w:r>
      <w:proofErr w:type="gramStart"/>
      <w:r w:rsidR="00E27BD1" w:rsidRPr="000C126E">
        <w:rPr>
          <w:sz w:val="22"/>
          <w:szCs w:val="22"/>
        </w:rPr>
        <w:t>points</w:t>
      </w:r>
      <w:proofErr w:type="gramEnd"/>
      <w:r w:rsidR="00E27BD1" w:rsidRPr="000C126E">
        <w:rPr>
          <w:sz w:val="22"/>
          <w:szCs w:val="22"/>
        </w:rPr>
        <w:t xml:space="preserve"> but it will not necessarily result in a 0 for that assignment</w:t>
      </w:r>
      <w:r w:rsidRPr="000C126E">
        <w:rPr>
          <w:sz w:val="22"/>
          <w:szCs w:val="22"/>
        </w:rPr>
        <w:t xml:space="preserve">. My hope is that you fully engage with this learning experience, embrace the challenges, and see this as a chance to grow as a thoughtful, skilled professional prepared to make a meaningful impact </w:t>
      </w:r>
      <w:proofErr w:type="gramStart"/>
      <w:r w:rsidRPr="000C126E">
        <w:rPr>
          <w:sz w:val="22"/>
          <w:szCs w:val="22"/>
        </w:rPr>
        <w:t>in</w:t>
      </w:r>
      <w:proofErr w:type="gramEnd"/>
      <w:r w:rsidRPr="000C126E">
        <w:rPr>
          <w:sz w:val="22"/>
          <w:szCs w:val="22"/>
        </w:rPr>
        <w:t xml:space="preserve"> the lives of those you serve.</w:t>
      </w:r>
    </w:p>
    <w:p w14:paraId="1C345B8E" w14:textId="77777777" w:rsidR="00A73A74" w:rsidRDefault="00A73A74" w:rsidP="00E27BD1">
      <w:pPr>
        <w:rPr>
          <w:sz w:val="22"/>
          <w:szCs w:val="22"/>
        </w:rPr>
      </w:pPr>
    </w:p>
    <w:p w14:paraId="35553E11" w14:textId="0974198B" w:rsidR="00A73A74" w:rsidRPr="00A73A74" w:rsidRDefault="00A73A74" w:rsidP="00E27BD1">
      <w:pPr>
        <w:rPr>
          <w:b/>
          <w:bCs/>
          <w:sz w:val="22"/>
          <w:szCs w:val="22"/>
        </w:rPr>
      </w:pPr>
      <w:r>
        <w:rPr>
          <w:sz w:val="22"/>
          <w:szCs w:val="22"/>
        </w:rPr>
        <w:lastRenderedPageBreak/>
        <w:t xml:space="preserve">Note regarding to environmental impact of ChatGPT and other AI tools: </w:t>
      </w:r>
      <w:hyperlink r:id="rId8" w:history="1">
        <w:r w:rsidRPr="00A73A74">
          <w:rPr>
            <w:rStyle w:val="Hyperlink"/>
            <w:b/>
            <w:bCs/>
            <w:color w:val="FF8AD8"/>
            <w:sz w:val="22"/>
            <w:szCs w:val="22"/>
          </w:rPr>
          <w:t>Article</w:t>
        </w:r>
      </w:hyperlink>
      <w:r w:rsidRPr="00A73A74">
        <w:rPr>
          <w:b/>
          <w:bCs/>
          <w:color w:val="FF8AD8"/>
          <w:sz w:val="22"/>
          <w:szCs w:val="22"/>
        </w:rPr>
        <w:t xml:space="preserve"> </w:t>
      </w:r>
    </w:p>
    <w:p w14:paraId="15ABAA34" w14:textId="6DEDAA50" w:rsidR="007C06AD" w:rsidRPr="000C126E" w:rsidRDefault="007C06AD" w:rsidP="0027153E">
      <w:pPr>
        <w:pStyle w:val="NormalWeb"/>
        <w:spacing w:before="0" w:beforeAutospacing="0" w:after="0" w:afterAutospacing="0"/>
        <w:rPr>
          <w:rStyle w:val="Strong"/>
          <w:b w:val="0"/>
          <w:bCs w:val="0"/>
          <w:color w:val="000000"/>
          <w:sz w:val="22"/>
          <w:szCs w:val="22"/>
        </w:rPr>
      </w:pPr>
    </w:p>
    <w:p w14:paraId="79AD9E7D" w14:textId="541D2469" w:rsidR="007C06AD" w:rsidRPr="00074EFD" w:rsidRDefault="0027153E" w:rsidP="00074EFD">
      <w:pPr>
        <w:pStyle w:val="NormalWeb"/>
        <w:spacing w:before="0" w:beforeAutospacing="0" w:after="0" w:afterAutospacing="0"/>
        <w:rPr>
          <w:color w:val="000000"/>
          <w:sz w:val="22"/>
          <w:szCs w:val="22"/>
        </w:rPr>
      </w:pPr>
      <w:r w:rsidRPr="000C126E">
        <w:rPr>
          <w:rStyle w:val="Strong"/>
          <w:color w:val="000000"/>
          <w:sz w:val="22"/>
          <w:szCs w:val="22"/>
        </w:rPr>
        <w:t>Mandatory responsibility of faculty members to report incidents of sexual misconduct</w:t>
      </w:r>
      <w:r w:rsidRPr="000C126E">
        <w:rPr>
          <w:color w:val="000000"/>
          <w:sz w:val="22"/>
          <w:szCs w:val="22"/>
        </w:rPr>
        <w:br/>
        <w:t>All employees, including faculty, department chairs and deans, are required to report any incidents of sexual assault, sexual exploitation and partner or relationship violence to the university's Title IX Coordinator.</w:t>
      </w:r>
      <w:r w:rsidR="00D768D0" w:rsidRPr="000C126E">
        <w:rPr>
          <w:color w:val="000000"/>
          <w:sz w:val="22"/>
          <w:szCs w:val="22"/>
        </w:rPr>
        <w:t xml:space="preserve"> </w:t>
      </w:r>
      <w:r w:rsidR="00A73A74">
        <w:rPr>
          <w:b/>
          <w:bCs/>
          <w:sz w:val="22"/>
          <w:szCs w:val="22"/>
        </w:rPr>
        <w:t xml:space="preserve"> </w:t>
      </w:r>
    </w:p>
    <w:p w14:paraId="14A62C8E" w14:textId="77777777" w:rsidR="007C06AD" w:rsidRPr="000C126E" w:rsidRDefault="007C06AD" w:rsidP="007C06AD">
      <w:pPr>
        <w:pStyle w:val="NormalWeb"/>
        <w:spacing w:before="0" w:beforeAutospacing="0" w:after="0" w:afterAutospacing="0"/>
        <w:rPr>
          <w:rStyle w:val="Strong"/>
          <w:color w:val="000000"/>
          <w:sz w:val="22"/>
          <w:szCs w:val="22"/>
        </w:rPr>
      </w:pPr>
    </w:p>
    <w:p w14:paraId="00B61737" w14:textId="77777777" w:rsidR="001A4A7B" w:rsidRPr="000C126E" w:rsidRDefault="001A4A7B" w:rsidP="007C06AD">
      <w:pPr>
        <w:pStyle w:val="NormalWeb"/>
        <w:spacing w:before="0" w:beforeAutospacing="0" w:after="0" w:afterAutospacing="0"/>
        <w:rPr>
          <w:rStyle w:val="Strong"/>
          <w:b w:val="0"/>
          <w:bCs w:val="0"/>
          <w:color w:val="FF6EE2"/>
          <w:sz w:val="22"/>
          <w:szCs w:val="22"/>
        </w:rPr>
      </w:pPr>
    </w:p>
    <w:p w14:paraId="69F28B9E" w14:textId="62406EA5" w:rsidR="000721BC" w:rsidRPr="000C126E" w:rsidRDefault="001A4A7B" w:rsidP="001A4A7B">
      <w:pPr>
        <w:pStyle w:val="BodyText"/>
        <w:jc w:val="center"/>
        <w:rPr>
          <w:b/>
          <w:color w:val="000000" w:themeColor="text1"/>
          <w:sz w:val="22"/>
          <w:szCs w:val="22"/>
        </w:rPr>
      </w:pPr>
      <w:r w:rsidRPr="000C126E">
        <w:rPr>
          <w:b/>
          <w:noProof/>
          <w:color w:val="000000" w:themeColor="text1"/>
          <w:sz w:val="22"/>
          <w:szCs w:val="22"/>
        </w:rPr>
        <w:drawing>
          <wp:anchor distT="0" distB="0" distL="114300" distR="114300" simplePos="0" relativeHeight="251658240" behindDoc="0" locked="0" layoutInCell="1" allowOverlap="1" wp14:anchorId="3F498A6A" wp14:editId="7DCB4010">
            <wp:simplePos x="0" y="0"/>
            <wp:positionH relativeFrom="column">
              <wp:posOffset>0</wp:posOffset>
            </wp:positionH>
            <wp:positionV relativeFrom="paragraph">
              <wp:posOffset>4445</wp:posOffset>
            </wp:positionV>
            <wp:extent cx="2604977" cy="2604977"/>
            <wp:effectExtent l="0" t="0" r="0" b="0"/>
            <wp:wrapSquare wrapText="bothSides"/>
            <wp:docPr id="2044683968" name="Picture 2" descr="A cartoon of a person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83968" name="Picture 2" descr="A cartoon of a person and a dog&#10;&#10;Description automatically generated"/>
                    <pic:cNvPicPr/>
                  </pic:nvPicPr>
                  <pic:blipFill>
                    <a:blip r:embed="rId9"/>
                    <a:stretch>
                      <a:fillRect/>
                    </a:stretch>
                  </pic:blipFill>
                  <pic:spPr>
                    <a:xfrm>
                      <a:off x="0" y="0"/>
                      <a:ext cx="2604977" cy="2604977"/>
                    </a:xfrm>
                    <a:prstGeom prst="rect">
                      <a:avLst/>
                    </a:prstGeom>
                    <a:effectLst>
                      <a:softEdge rad="45053"/>
                    </a:effectLst>
                  </pic:spPr>
                </pic:pic>
              </a:graphicData>
            </a:graphic>
            <wp14:sizeRelH relativeFrom="page">
              <wp14:pctWidth>0</wp14:pctWidth>
            </wp14:sizeRelH>
            <wp14:sizeRelV relativeFrom="page">
              <wp14:pctHeight>0</wp14:pctHeight>
            </wp14:sizeRelV>
          </wp:anchor>
        </w:drawing>
      </w:r>
      <w:r w:rsidRPr="000C126E">
        <w:rPr>
          <w:b/>
          <w:color w:val="000000" w:themeColor="text1"/>
          <w:sz w:val="22"/>
          <w:szCs w:val="22"/>
        </w:rPr>
        <w:t>About Professor Romo</w:t>
      </w:r>
    </w:p>
    <w:p w14:paraId="5BE6E06E" w14:textId="4817019F" w:rsidR="00435029" w:rsidRPr="00074EFD" w:rsidRDefault="001A4A7B" w:rsidP="00074EFD">
      <w:pPr>
        <w:pStyle w:val="BodyText"/>
        <w:rPr>
          <w:bCs/>
          <w:color w:val="000000" w:themeColor="text1"/>
          <w:sz w:val="22"/>
          <w:szCs w:val="22"/>
        </w:rPr>
      </w:pPr>
      <w:r w:rsidRPr="000C126E">
        <w:rPr>
          <w:bCs/>
          <w:color w:val="000000" w:themeColor="text1"/>
          <w:sz w:val="22"/>
          <w:szCs w:val="22"/>
        </w:rPr>
        <w:t>My name is Steph (she/ella) Romo. I graduated from Virginia Commonwealth University in 2023 with my PhD in Child and Adolescent Clinical Psychology. I completed my pre-doctoral residency at Nemours Children’s Hospital in DE, with a concentration in pediatric psych</w:t>
      </w:r>
      <w:r w:rsidR="00704A97" w:rsidRPr="000C126E">
        <w:rPr>
          <w:bCs/>
          <w:color w:val="000000" w:themeColor="text1"/>
          <w:sz w:val="22"/>
          <w:szCs w:val="22"/>
        </w:rPr>
        <w:t>ology</w:t>
      </w:r>
      <w:r w:rsidRPr="000C126E">
        <w:rPr>
          <w:bCs/>
          <w:color w:val="000000" w:themeColor="text1"/>
          <w:sz w:val="22"/>
          <w:szCs w:val="22"/>
        </w:rPr>
        <w:t xml:space="preserve">. I stayed on at Nemours to complete a 60% clinical and 40% research post-doctoral pediatric psych fellowship focused </w:t>
      </w:r>
      <w:proofErr w:type="gramStart"/>
      <w:r w:rsidRPr="000C126E">
        <w:rPr>
          <w:bCs/>
          <w:color w:val="000000" w:themeColor="text1"/>
          <w:sz w:val="22"/>
          <w:szCs w:val="22"/>
        </w:rPr>
        <w:t>in</w:t>
      </w:r>
      <w:proofErr w:type="gramEnd"/>
      <w:r w:rsidRPr="000C126E">
        <w:rPr>
          <w:bCs/>
          <w:color w:val="000000" w:themeColor="text1"/>
          <w:sz w:val="22"/>
          <w:szCs w:val="22"/>
        </w:rPr>
        <w:t xml:space="preserve"> hematology-oncology. </w:t>
      </w:r>
      <w:r w:rsidR="00AB3F56">
        <w:rPr>
          <w:bCs/>
          <w:color w:val="000000" w:themeColor="text1"/>
          <w:sz w:val="22"/>
          <w:szCs w:val="22"/>
        </w:rPr>
        <w:t>Currently, I am a</w:t>
      </w:r>
      <w:r w:rsidRPr="000C126E">
        <w:rPr>
          <w:bCs/>
          <w:color w:val="000000" w:themeColor="text1"/>
          <w:sz w:val="22"/>
          <w:szCs w:val="22"/>
        </w:rPr>
        <w:t xml:space="preserve"> </w:t>
      </w:r>
      <w:r w:rsidR="00704A97" w:rsidRPr="000C126E">
        <w:rPr>
          <w:bCs/>
          <w:color w:val="000000" w:themeColor="text1"/>
          <w:sz w:val="22"/>
          <w:szCs w:val="22"/>
        </w:rPr>
        <w:t>bilingual (</w:t>
      </w:r>
      <w:proofErr w:type="gramStart"/>
      <w:r w:rsidR="00704A97" w:rsidRPr="000C126E">
        <w:rPr>
          <w:bCs/>
          <w:color w:val="000000" w:themeColor="text1"/>
          <w:sz w:val="22"/>
          <w:szCs w:val="22"/>
        </w:rPr>
        <w:t>English-Spanish</w:t>
      </w:r>
      <w:proofErr w:type="gramEnd"/>
      <w:r w:rsidR="00704A97" w:rsidRPr="000C126E">
        <w:rPr>
          <w:bCs/>
          <w:color w:val="000000" w:themeColor="text1"/>
          <w:sz w:val="22"/>
          <w:szCs w:val="22"/>
        </w:rPr>
        <w:t xml:space="preserve">) </w:t>
      </w:r>
      <w:r w:rsidRPr="000C126E">
        <w:rPr>
          <w:bCs/>
          <w:color w:val="000000" w:themeColor="text1"/>
          <w:sz w:val="22"/>
          <w:szCs w:val="22"/>
        </w:rPr>
        <w:t xml:space="preserve">Pediatric Psychologist at Children’s Healthcare of Atlanta, Aflac Blood and Cancer Center and </w:t>
      </w:r>
      <w:r w:rsidR="002F2B62">
        <w:rPr>
          <w:bCs/>
          <w:color w:val="000000" w:themeColor="text1"/>
          <w:sz w:val="22"/>
          <w:szCs w:val="22"/>
        </w:rPr>
        <w:t xml:space="preserve">an </w:t>
      </w:r>
      <w:r w:rsidRPr="000C126E">
        <w:rPr>
          <w:bCs/>
          <w:color w:val="000000" w:themeColor="text1"/>
          <w:sz w:val="22"/>
          <w:szCs w:val="22"/>
        </w:rPr>
        <w:t>Assistant Professor of Pediatrics at Emory University School of Medicine. I live in Atlanta with my dog and wife. I’m an indigenous Latina</w:t>
      </w:r>
      <w:r w:rsidR="00704A97" w:rsidRPr="000C126E">
        <w:rPr>
          <w:bCs/>
          <w:color w:val="000000" w:themeColor="text1"/>
          <w:sz w:val="22"/>
          <w:szCs w:val="22"/>
        </w:rPr>
        <w:t xml:space="preserve"> with strong passions for equity, access, and justice. </w:t>
      </w:r>
    </w:p>
    <w:p w14:paraId="1B5ED9D0" w14:textId="20D6BCBB" w:rsidR="00435029" w:rsidRPr="00435029" w:rsidRDefault="00435029" w:rsidP="00435029">
      <w:pPr>
        <w:spacing w:line="242" w:lineRule="auto"/>
        <w:jc w:val="center"/>
        <w:rPr>
          <w:b/>
          <w:color w:val="FF7CCB"/>
        </w:rPr>
      </w:pPr>
      <w:r w:rsidRPr="00435029">
        <w:rPr>
          <w:b/>
          <w:color w:val="FF7CCB"/>
        </w:rPr>
        <w:t>THIS SCHEDULE IS SUBJECT TO CHANGE.</w:t>
      </w:r>
    </w:p>
    <w:p w14:paraId="2C05F0C1" w14:textId="11B6778A" w:rsidR="00F155DC" w:rsidRPr="00577314" w:rsidRDefault="00435029" w:rsidP="00577314">
      <w:pPr>
        <w:spacing w:line="242" w:lineRule="auto"/>
        <w:jc w:val="center"/>
        <w:rPr>
          <w:b/>
          <w:color w:val="FF7CCB"/>
        </w:rPr>
      </w:pPr>
      <w:r w:rsidRPr="00435029">
        <w:rPr>
          <w:b/>
          <w:color w:val="FF7CCB"/>
        </w:rPr>
        <w:t>CHECK</w:t>
      </w:r>
      <w:r w:rsidRPr="00435029">
        <w:rPr>
          <w:b/>
          <w:color w:val="FF7CCB"/>
          <w:spacing w:val="-10"/>
        </w:rPr>
        <w:t xml:space="preserve"> </w:t>
      </w:r>
      <w:r w:rsidRPr="00435029">
        <w:rPr>
          <w:b/>
          <w:color w:val="FF7CCB"/>
        </w:rPr>
        <w:t>CANVAS</w:t>
      </w:r>
      <w:r w:rsidRPr="00435029">
        <w:rPr>
          <w:b/>
          <w:color w:val="FF7CCB"/>
          <w:spacing w:val="-10"/>
        </w:rPr>
        <w:t xml:space="preserve"> </w:t>
      </w:r>
      <w:r w:rsidRPr="00435029">
        <w:rPr>
          <w:b/>
          <w:color w:val="FF7CCB"/>
        </w:rPr>
        <w:t>FOR</w:t>
      </w:r>
      <w:r w:rsidRPr="00435029">
        <w:rPr>
          <w:b/>
          <w:color w:val="FF7CCB"/>
          <w:spacing w:val="-10"/>
        </w:rPr>
        <w:t xml:space="preserve"> </w:t>
      </w:r>
      <w:r w:rsidRPr="00435029">
        <w:rPr>
          <w:b/>
          <w:color w:val="FF7CCB"/>
        </w:rPr>
        <w:t>UPDATES</w:t>
      </w:r>
      <w:r w:rsidRPr="00435029">
        <w:rPr>
          <w:b/>
          <w:color w:val="FF7CCB"/>
          <w:spacing w:val="-10"/>
        </w:rPr>
        <w:t xml:space="preserve"> </w:t>
      </w:r>
      <w:r w:rsidRPr="00435029">
        <w:rPr>
          <w:b/>
          <w:color w:val="FF7CCB"/>
        </w:rPr>
        <w:t>REGULARLY.</w:t>
      </w:r>
    </w:p>
    <w:sectPr w:rsidR="00F155DC" w:rsidRPr="00577314" w:rsidSect="00074EFD">
      <w:headerReference w:type="default" r:id="rId10"/>
      <w:footerReference w:type="even" r:id="rId11"/>
      <w:footerReference w:type="default" r:id="rId12"/>
      <w:endnotePr>
        <w:numFmt w:val="decimal"/>
      </w:endnotePr>
      <w:pgSz w:w="12240" w:h="15840" w:code="1"/>
      <w:pgMar w:top="1440" w:right="1440" w:bottom="1269"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16A80" w14:textId="77777777" w:rsidR="00D767EA" w:rsidRDefault="00D767EA">
      <w:r>
        <w:separator/>
      </w:r>
    </w:p>
  </w:endnote>
  <w:endnote w:type="continuationSeparator" w:id="0">
    <w:p w14:paraId="7144D1B5" w14:textId="77777777" w:rsidR="00D767EA" w:rsidRDefault="00D76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5312992"/>
      <w:docPartObj>
        <w:docPartGallery w:val="Page Numbers (Bottom of Page)"/>
        <w:docPartUnique/>
      </w:docPartObj>
    </w:sdtPr>
    <w:sdtEndPr>
      <w:rPr>
        <w:rStyle w:val="PageNumber"/>
      </w:rPr>
    </w:sdtEndPr>
    <w:sdtContent>
      <w:p w14:paraId="25847764" w14:textId="1C105B7E" w:rsidR="009A2372" w:rsidRDefault="009A2372" w:rsidP="001430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62CDF7" w14:textId="77777777" w:rsidR="009A2372" w:rsidRDefault="009A2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5743905"/>
      <w:docPartObj>
        <w:docPartGallery w:val="Page Numbers (Bottom of Page)"/>
        <w:docPartUnique/>
      </w:docPartObj>
    </w:sdtPr>
    <w:sdtEndPr>
      <w:rPr>
        <w:rStyle w:val="PageNumber"/>
      </w:rPr>
    </w:sdtEndPr>
    <w:sdtContent>
      <w:p w14:paraId="5768F1DB" w14:textId="745A14DE" w:rsidR="009A2372" w:rsidRDefault="009A2372" w:rsidP="001430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D72311" w14:textId="77777777" w:rsidR="009A2372" w:rsidRDefault="009A2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2DC05" w14:textId="77777777" w:rsidR="00D767EA" w:rsidRDefault="00D767EA">
      <w:r>
        <w:separator/>
      </w:r>
    </w:p>
  </w:footnote>
  <w:footnote w:type="continuationSeparator" w:id="0">
    <w:p w14:paraId="1259983E" w14:textId="77777777" w:rsidR="00D767EA" w:rsidRDefault="00D76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51E8" w14:textId="2107E07B" w:rsidR="008F7700" w:rsidRPr="008F7700" w:rsidRDefault="008F7700" w:rsidP="00074EFD">
    <w:pPr>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D1130"/>
    <w:multiLevelType w:val="hybridMultilevel"/>
    <w:tmpl w:val="34F4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262C2"/>
    <w:multiLevelType w:val="hybridMultilevel"/>
    <w:tmpl w:val="E03E6AD2"/>
    <w:lvl w:ilvl="0" w:tplc="5FA22BF6">
      <w:start w:val="5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35D1B"/>
    <w:multiLevelType w:val="hybridMultilevel"/>
    <w:tmpl w:val="275A1EDE"/>
    <w:lvl w:ilvl="0" w:tplc="7D7EEC5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C1B0D"/>
    <w:multiLevelType w:val="multilevel"/>
    <w:tmpl w:val="EF9A9A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D1300D"/>
    <w:multiLevelType w:val="multilevel"/>
    <w:tmpl w:val="50F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054E0"/>
    <w:multiLevelType w:val="hybridMultilevel"/>
    <w:tmpl w:val="8A52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E28E8"/>
    <w:multiLevelType w:val="multilevel"/>
    <w:tmpl w:val="27C4FF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887D5C"/>
    <w:multiLevelType w:val="hybridMultilevel"/>
    <w:tmpl w:val="2BB8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C5EB0"/>
    <w:multiLevelType w:val="hybridMultilevel"/>
    <w:tmpl w:val="B3A06F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D213CE"/>
    <w:multiLevelType w:val="multilevel"/>
    <w:tmpl w:val="DA66FB70"/>
    <w:lvl w:ilvl="0">
      <w:start w:val="1"/>
      <w:numFmt w:val="decimal"/>
      <w:lvlText w:val="%1)"/>
      <w:lvlJc w:val="left"/>
      <w:pPr>
        <w:ind w:left="36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92C277F"/>
    <w:multiLevelType w:val="hybridMultilevel"/>
    <w:tmpl w:val="E2AC8740"/>
    <w:lvl w:ilvl="0" w:tplc="3DD45D2C">
      <w:start w:val="5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B46FF8"/>
    <w:multiLevelType w:val="hybridMultilevel"/>
    <w:tmpl w:val="E612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66B24"/>
    <w:multiLevelType w:val="hybridMultilevel"/>
    <w:tmpl w:val="A24E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02C5B"/>
    <w:multiLevelType w:val="multilevel"/>
    <w:tmpl w:val="BCCC6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160314"/>
    <w:multiLevelType w:val="hybridMultilevel"/>
    <w:tmpl w:val="AB488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06636"/>
    <w:multiLevelType w:val="hybridMultilevel"/>
    <w:tmpl w:val="453C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1292D"/>
    <w:multiLevelType w:val="multilevel"/>
    <w:tmpl w:val="DF38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914B6E"/>
    <w:multiLevelType w:val="hybridMultilevel"/>
    <w:tmpl w:val="1B06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111EE4"/>
    <w:multiLevelType w:val="multilevel"/>
    <w:tmpl w:val="9612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1C5B14"/>
    <w:multiLevelType w:val="hybridMultilevel"/>
    <w:tmpl w:val="D008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57046"/>
    <w:multiLevelType w:val="hybridMultilevel"/>
    <w:tmpl w:val="D6C6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D4B25"/>
    <w:multiLevelType w:val="multilevel"/>
    <w:tmpl w:val="34CE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756CC4"/>
    <w:multiLevelType w:val="hybridMultilevel"/>
    <w:tmpl w:val="34761E00"/>
    <w:lvl w:ilvl="0" w:tplc="5B903986">
      <w:start w:val="59"/>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57855"/>
    <w:multiLevelType w:val="hybridMultilevel"/>
    <w:tmpl w:val="6E82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91EEB"/>
    <w:multiLevelType w:val="hybridMultilevel"/>
    <w:tmpl w:val="85A2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9319DC"/>
    <w:multiLevelType w:val="hybridMultilevel"/>
    <w:tmpl w:val="D2C6719C"/>
    <w:lvl w:ilvl="0" w:tplc="1F42AB86">
      <w:start w:val="5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195471"/>
    <w:multiLevelType w:val="hybridMultilevel"/>
    <w:tmpl w:val="36CCB2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F01236"/>
    <w:multiLevelType w:val="multilevel"/>
    <w:tmpl w:val="940C05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9077326"/>
    <w:multiLevelType w:val="hybridMultilevel"/>
    <w:tmpl w:val="08642B4A"/>
    <w:lvl w:ilvl="0" w:tplc="FA0EA6BC">
      <w:start w:val="5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AD1E40"/>
    <w:multiLevelType w:val="multilevel"/>
    <w:tmpl w:val="8E98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E937AE"/>
    <w:multiLevelType w:val="hybridMultilevel"/>
    <w:tmpl w:val="BC6E6976"/>
    <w:lvl w:ilvl="0" w:tplc="66DC8058">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F52847"/>
    <w:multiLevelType w:val="hybridMultilevel"/>
    <w:tmpl w:val="AA16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543E9"/>
    <w:multiLevelType w:val="multilevel"/>
    <w:tmpl w:val="003E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2270830">
    <w:abstractNumId w:val="30"/>
  </w:num>
  <w:num w:numId="2" w16cid:durableId="1169709072">
    <w:abstractNumId w:val="15"/>
  </w:num>
  <w:num w:numId="3" w16cid:durableId="328794183">
    <w:abstractNumId w:val="11"/>
  </w:num>
  <w:num w:numId="4" w16cid:durableId="1375228668">
    <w:abstractNumId w:val="5"/>
  </w:num>
  <w:num w:numId="5" w16cid:durableId="1631743917">
    <w:abstractNumId w:val="12"/>
  </w:num>
  <w:num w:numId="6" w16cid:durableId="1144196042">
    <w:abstractNumId w:val="14"/>
  </w:num>
  <w:num w:numId="7" w16cid:durableId="10571965">
    <w:abstractNumId w:val="20"/>
  </w:num>
  <w:num w:numId="8" w16cid:durableId="518738983">
    <w:abstractNumId w:val="26"/>
  </w:num>
  <w:num w:numId="9" w16cid:durableId="1698385046">
    <w:abstractNumId w:val="29"/>
  </w:num>
  <w:num w:numId="10" w16cid:durableId="2065249349">
    <w:abstractNumId w:val="31"/>
  </w:num>
  <w:num w:numId="11" w16cid:durableId="1438867584">
    <w:abstractNumId w:val="19"/>
  </w:num>
  <w:num w:numId="12" w16cid:durableId="788856937">
    <w:abstractNumId w:val="23"/>
  </w:num>
  <w:num w:numId="13" w16cid:durableId="723605242">
    <w:abstractNumId w:val="2"/>
  </w:num>
  <w:num w:numId="14" w16cid:durableId="44332181">
    <w:abstractNumId w:val="17"/>
  </w:num>
  <w:num w:numId="15" w16cid:durableId="152961577">
    <w:abstractNumId w:val="0"/>
  </w:num>
  <w:num w:numId="16" w16cid:durableId="1099910534">
    <w:abstractNumId w:val="24"/>
  </w:num>
  <w:num w:numId="17" w16cid:durableId="2129855198">
    <w:abstractNumId w:val="7"/>
  </w:num>
  <w:num w:numId="18" w16cid:durableId="1366372185">
    <w:abstractNumId w:val="3"/>
  </w:num>
  <w:num w:numId="19" w16cid:durableId="160199801">
    <w:abstractNumId w:val="13"/>
  </w:num>
  <w:num w:numId="20" w16cid:durableId="1624773541">
    <w:abstractNumId w:val="27"/>
  </w:num>
  <w:num w:numId="21" w16cid:durableId="1050881036">
    <w:abstractNumId w:val="9"/>
  </w:num>
  <w:num w:numId="22" w16cid:durableId="1941141605">
    <w:abstractNumId w:val="10"/>
  </w:num>
  <w:num w:numId="23" w16cid:durableId="1240365468">
    <w:abstractNumId w:val="1"/>
  </w:num>
  <w:num w:numId="24" w16cid:durableId="846941222">
    <w:abstractNumId w:val="25"/>
  </w:num>
  <w:num w:numId="25" w16cid:durableId="116680753">
    <w:abstractNumId w:val="28"/>
  </w:num>
  <w:num w:numId="26" w16cid:durableId="1213421220">
    <w:abstractNumId w:val="8"/>
  </w:num>
  <w:num w:numId="27" w16cid:durableId="1829393611">
    <w:abstractNumId w:val="22"/>
  </w:num>
  <w:num w:numId="28" w16cid:durableId="1722050213">
    <w:abstractNumId w:val="32"/>
  </w:num>
  <w:num w:numId="29" w16cid:durableId="1496918293">
    <w:abstractNumId w:val="4"/>
  </w:num>
  <w:num w:numId="30" w16cid:durableId="1295986816">
    <w:abstractNumId w:val="18"/>
  </w:num>
  <w:num w:numId="31" w16cid:durableId="70274600">
    <w:abstractNumId w:val="21"/>
  </w:num>
  <w:num w:numId="32" w16cid:durableId="1413239511">
    <w:abstractNumId w:val="6"/>
  </w:num>
  <w:num w:numId="33" w16cid:durableId="48393942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7A2"/>
    <w:rsid w:val="000068FD"/>
    <w:rsid w:val="00010936"/>
    <w:rsid w:val="00011291"/>
    <w:rsid w:val="0001352A"/>
    <w:rsid w:val="000149D4"/>
    <w:rsid w:val="00016E37"/>
    <w:rsid w:val="00020B3A"/>
    <w:rsid w:val="00024246"/>
    <w:rsid w:val="00024D12"/>
    <w:rsid w:val="0003098A"/>
    <w:rsid w:val="000313D4"/>
    <w:rsid w:val="00036880"/>
    <w:rsid w:val="00045E69"/>
    <w:rsid w:val="000461F0"/>
    <w:rsid w:val="000462B9"/>
    <w:rsid w:val="000462D6"/>
    <w:rsid w:val="00052111"/>
    <w:rsid w:val="0005230D"/>
    <w:rsid w:val="00060A8F"/>
    <w:rsid w:val="00065591"/>
    <w:rsid w:val="000721BC"/>
    <w:rsid w:val="0007258E"/>
    <w:rsid w:val="0007416D"/>
    <w:rsid w:val="00074EFD"/>
    <w:rsid w:val="00074F67"/>
    <w:rsid w:val="000800FF"/>
    <w:rsid w:val="00092782"/>
    <w:rsid w:val="0009716A"/>
    <w:rsid w:val="000A140D"/>
    <w:rsid w:val="000A1422"/>
    <w:rsid w:val="000A50D3"/>
    <w:rsid w:val="000A5504"/>
    <w:rsid w:val="000A586A"/>
    <w:rsid w:val="000B2199"/>
    <w:rsid w:val="000B4294"/>
    <w:rsid w:val="000B5F57"/>
    <w:rsid w:val="000C00F4"/>
    <w:rsid w:val="000C126E"/>
    <w:rsid w:val="000C296A"/>
    <w:rsid w:val="000D301B"/>
    <w:rsid w:val="000D42B9"/>
    <w:rsid w:val="000D6FC6"/>
    <w:rsid w:val="000E33A8"/>
    <w:rsid w:val="000E42B3"/>
    <w:rsid w:val="000F5CA0"/>
    <w:rsid w:val="00106C23"/>
    <w:rsid w:val="0010758A"/>
    <w:rsid w:val="001138D1"/>
    <w:rsid w:val="00114F0B"/>
    <w:rsid w:val="00140311"/>
    <w:rsid w:val="001468DE"/>
    <w:rsid w:val="00151B1D"/>
    <w:rsid w:val="001603C9"/>
    <w:rsid w:val="00160D2E"/>
    <w:rsid w:val="0016295F"/>
    <w:rsid w:val="00165B7F"/>
    <w:rsid w:val="00166E65"/>
    <w:rsid w:val="00167275"/>
    <w:rsid w:val="00170969"/>
    <w:rsid w:val="00171638"/>
    <w:rsid w:val="00173A44"/>
    <w:rsid w:val="00180399"/>
    <w:rsid w:val="00185057"/>
    <w:rsid w:val="00186D29"/>
    <w:rsid w:val="00190237"/>
    <w:rsid w:val="001903FB"/>
    <w:rsid w:val="001A4A7B"/>
    <w:rsid w:val="001A7BF7"/>
    <w:rsid w:val="001B2604"/>
    <w:rsid w:val="001B2DE7"/>
    <w:rsid w:val="001B4251"/>
    <w:rsid w:val="001B4A72"/>
    <w:rsid w:val="001B764E"/>
    <w:rsid w:val="001B76EF"/>
    <w:rsid w:val="001C3D99"/>
    <w:rsid w:val="001C5CFD"/>
    <w:rsid w:val="001D2503"/>
    <w:rsid w:val="001D3B95"/>
    <w:rsid w:val="001D7DF5"/>
    <w:rsid w:val="001E07B9"/>
    <w:rsid w:val="001E12C2"/>
    <w:rsid w:val="001E7812"/>
    <w:rsid w:val="00202837"/>
    <w:rsid w:val="0021083A"/>
    <w:rsid w:val="002132D2"/>
    <w:rsid w:val="00213F3A"/>
    <w:rsid w:val="00214422"/>
    <w:rsid w:val="00214EA9"/>
    <w:rsid w:val="00225C50"/>
    <w:rsid w:val="00225FF8"/>
    <w:rsid w:val="00237FE4"/>
    <w:rsid w:val="00260DBB"/>
    <w:rsid w:val="002627E1"/>
    <w:rsid w:val="0026604A"/>
    <w:rsid w:val="0027153E"/>
    <w:rsid w:val="00272605"/>
    <w:rsid w:val="002834C2"/>
    <w:rsid w:val="00286F5C"/>
    <w:rsid w:val="002922FD"/>
    <w:rsid w:val="0029280A"/>
    <w:rsid w:val="0029779E"/>
    <w:rsid w:val="002A01F9"/>
    <w:rsid w:val="002A1340"/>
    <w:rsid w:val="002A338A"/>
    <w:rsid w:val="002A5C01"/>
    <w:rsid w:val="002B50DB"/>
    <w:rsid w:val="002B5E05"/>
    <w:rsid w:val="002C08EC"/>
    <w:rsid w:val="002D1F8C"/>
    <w:rsid w:val="002D2170"/>
    <w:rsid w:val="002D6561"/>
    <w:rsid w:val="002E0FAC"/>
    <w:rsid w:val="002E2D82"/>
    <w:rsid w:val="002E560B"/>
    <w:rsid w:val="002F2B62"/>
    <w:rsid w:val="0030333C"/>
    <w:rsid w:val="00304DA1"/>
    <w:rsid w:val="00307677"/>
    <w:rsid w:val="00311AA2"/>
    <w:rsid w:val="00311D60"/>
    <w:rsid w:val="00311D70"/>
    <w:rsid w:val="00313F11"/>
    <w:rsid w:val="0032194A"/>
    <w:rsid w:val="00324B3E"/>
    <w:rsid w:val="00334F36"/>
    <w:rsid w:val="00336462"/>
    <w:rsid w:val="0034633E"/>
    <w:rsid w:val="00350284"/>
    <w:rsid w:val="003508D2"/>
    <w:rsid w:val="00354478"/>
    <w:rsid w:val="003609F5"/>
    <w:rsid w:val="00365CE9"/>
    <w:rsid w:val="0037002D"/>
    <w:rsid w:val="00370FED"/>
    <w:rsid w:val="00372692"/>
    <w:rsid w:val="00372700"/>
    <w:rsid w:val="003731E1"/>
    <w:rsid w:val="00374B28"/>
    <w:rsid w:val="00380BBB"/>
    <w:rsid w:val="00382153"/>
    <w:rsid w:val="00384441"/>
    <w:rsid w:val="00384AEB"/>
    <w:rsid w:val="00392F51"/>
    <w:rsid w:val="003A0D24"/>
    <w:rsid w:val="003A2849"/>
    <w:rsid w:val="003A73E1"/>
    <w:rsid w:val="003B0EBC"/>
    <w:rsid w:val="003B41B8"/>
    <w:rsid w:val="003B4808"/>
    <w:rsid w:val="003B7287"/>
    <w:rsid w:val="003C76C8"/>
    <w:rsid w:val="003D2770"/>
    <w:rsid w:val="003E1074"/>
    <w:rsid w:val="003E2B1C"/>
    <w:rsid w:val="003E4179"/>
    <w:rsid w:val="003E5179"/>
    <w:rsid w:val="003E6543"/>
    <w:rsid w:val="003F25FD"/>
    <w:rsid w:val="003F5CA8"/>
    <w:rsid w:val="00401261"/>
    <w:rsid w:val="004016AA"/>
    <w:rsid w:val="00402158"/>
    <w:rsid w:val="004048CC"/>
    <w:rsid w:val="004052E4"/>
    <w:rsid w:val="00405A11"/>
    <w:rsid w:val="00406DCC"/>
    <w:rsid w:val="00410FA2"/>
    <w:rsid w:val="00411C0F"/>
    <w:rsid w:val="0041437E"/>
    <w:rsid w:val="00416942"/>
    <w:rsid w:val="004170C2"/>
    <w:rsid w:val="004243A2"/>
    <w:rsid w:val="00426F60"/>
    <w:rsid w:val="00431555"/>
    <w:rsid w:val="004338CC"/>
    <w:rsid w:val="004340ED"/>
    <w:rsid w:val="00435029"/>
    <w:rsid w:val="00445912"/>
    <w:rsid w:val="00456426"/>
    <w:rsid w:val="00461735"/>
    <w:rsid w:val="004633C0"/>
    <w:rsid w:val="00463753"/>
    <w:rsid w:val="0046606B"/>
    <w:rsid w:val="00475A8F"/>
    <w:rsid w:val="004773EE"/>
    <w:rsid w:val="00481569"/>
    <w:rsid w:val="004832BC"/>
    <w:rsid w:val="004846D1"/>
    <w:rsid w:val="00490D84"/>
    <w:rsid w:val="00492FEA"/>
    <w:rsid w:val="004951FB"/>
    <w:rsid w:val="004A07A2"/>
    <w:rsid w:val="004A1FFD"/>
    <w:rsid w:val="004A321B"/>
    <w:rsid w:val="004A4B6F"/>
    <w:rsid w:val="004A6664"/>
    <w:rsid w:val="004A6B5B"/>
    <w:rsid w:val="004B25DE"/>
    <w:rsid w:val="004C6A50"/>
    <w:rsid w:val="004D1454"/>
    <w:rsid w:val="004D1582"/>
    <w:rsid w:val="004D506B"/>
    <w:rsid w:val="005041AE"/>
    <w:rsid w:val="00504AD6"/>
    <w:rsid w:val="00512832"/>
    <w:rsid w:val="00516799"/>
    <w:rsid w:val="005173F0"/>
    <w:rsid w:val="005173F3"/>
    <w:rsid w:val="005227D2"/>
    <w:rsid w:val="00530A4D"/>
    <w:rsid w:val="005323CC"/>
    <w:rsid w:val="00533C23"/>
    <w:rsid w:val="005356B8"/>
    <w:rsid w:val="00543D94"/>
    <w:rsid w:val="00547A27"/>
    <w:rsid w:val="0055222B"/>
    <w:rsid w:val="00552F76"/>
    <w:rsid w:val="0055322A"/>
    <w:rsid w:val="00554017"/>
    <w:rsid w:val="00563740"/>
    <w:rsid w:val="00566218"/>
    <w:rsid w:val="0056728C"/>
    <w:rsid w:val="0057482A"/>
    <w:rsid w:val="00576E96"/>
    <w:rsid w:val="00577314"/>
    <w:rsid w:val="005804C0"/>
    <w:rsid w:val="00582200"/>
    <w:rsid w:val="0058222B"/>
    <w:rsid w:val="00582C1C"/>
    <w:rsid w:val="005866A1"/>
    <w:rsid w:val="00593297"/>
    <w:rsid w:val="005A0D23"/>
    <w:rsid w:val="005A3054"/>
    <w:rsid w:val="005A372C"/>
    <w:rsid w:val="005A65E2"/>
    <w:rsid w:val="005C04F9"/>
    <w:rsid w:val="005C0A52"/>
    <w:rsid w:val="005C23C7"/>
    <w:rsid w:val="005C46A5"/>
    <w:rsid w:val="005D0836"/>
    <w:rsid w:val="005D170F"/>
    <w:rsid w:val="005D66EE"/>
    <w:rsid w:val="005D72EF"/>
    <w:rsid w:val="005E0167"/>
    <w:rsid w:val="005E18BF"/>
    <w:rsid w:val="005E6DEC"/>
    <w:rsid w:val="005F0FEF"/>
    <w:rsid w:val="005F312F"/>
    <w:rsid w:val="006003B7"/>
    <w:rsid w:val="00601D09"/>
    <w:rsid w:val="006028F1"/>
    <w:rsid w:val="006105E2"/>
    <w:rsid w:val="0061666F"/>
    <w:rsid w:val="00617553"/>
    <w:rsid w:val="006201B2"/>
    <w:rsid w:val="00626122"/>
    <w:rsid w:val="0063164D"/>
    <w:rsid w:val="00631DDF"/>
    <w:rsid w:val="0063439E"/>
    <w:rsid w:val="006343EA"/>
    <w:rsid w:val="00637393"/>
    <w:rsid w:val="006504C5"/>
    <w:rsid w:val="00656111"/>
    <w:rsid w:val="00660DD2"/>
    <w:rsid w:val="006655B3"/>
    <w:rsid w:val="0067270F"/>
    <w:rsid w:val="00673500"/>
    <w:rsid w:val="0067576F"/>
    <w:rsid w:val="00681C94"/>
    <w:rsid w:val="006829E9"/>
    <w:rsid w:val="00683E9E"/>
    <w:rsid w:val="00691ACF"/>
    <w:rsid w:val="006922D0"/>
    <w:rsid w:val="00694595"/>
    <w:rsid w:val="00695A7E"/>
    <w:rsid w:val="006A1A5E"/>
    <w:rsid w:val="006A2F79"/>
    <w:rsid w:val="006A7E5A"/>
    <w:rsid w:val="006B23BB"/>
    <w:rsid w:val="006B4BDB"/>
    <w:rsid w:val="006C4237"/>
    <w:rsid w:val="006C5F93"/>
    <w:rsid w:val="006C6008"/>
    <w:rsid w:val="006D06E7"/>
    <w:rsid w:val="006D6B10"/>
    <w:rsid w:val="006E5636"/>
    <w:rsid w:val="006F1D03"/>
    <w:rsid w:val="006F7B6D"/>
    <w:rsid w:val="007010AF"/>
    <w:rsid w:val="00701816"/>
    <w:rsid w:val="00704A97"/>
    <w:rsid w:val="0070616A"/>
    <w:rsid w:val="00707451"/>
    <w:rsid w:val="00713EA7"/>
    <w:rsid w:val="007140CD"/>
    <w:rsid w:val="007171D4"/>
    <w:rsid w:val="007179D2"/>
    <w:rsid w:val="00717C72"/>
    <w:rsid w:val="00725DB2"/>
    <w:rsid w:val="00726D76"/>
    <w:rsid w:val="00732B15"/>
    <w:rsid w:val="0073567D"/>
    <w:rsid w:val="0073705E"/>
    <w:rsid w:val="0074004A"/>
    <w:rsid w:val="007438EC"/>
    <w:rsid w:val="00743FE7"/>
    <w:rsid w:val="007440C8"/>
    <w:rsid w:val="007477E7"/>
    <w:rsid w:val="00751194"/>
    <w:rsid w:val="00754878"/>
    <w:rsid w:val="00755692"/>
    <w:rsid w:val="00757432"/>
    <w:rsid w:val="00760C40"/>
    <w:rsid w:val="007635A1"/>
    <w:rsid w:val="00763835"/>
    <w:rsid w:val="007726D9"/>
    <w:rsid w:val="0078218C"/>
    <w:rsid w:val="00786D29"/>
    <w:rsid w:val="007A1D2D"/>
    <w:rsid w:val="007A228D"/>
    <w:rsid w:val="007A6191"/>
    <w:rsid w:val="007A6A57"/>
    <w:rsid w:val="007B0101"/>
    <w:rsid w:val="007B113A"/>
    <w:rsid w:val="007B7A1F"/>
    <w:rsid w:val="007C06AD"/>
    <w:rsid w:val="007C5522"/>
    <w:rsid w:val="007C62FE"/>
    <w:rsid w:val="007D4740"/>
    <w:rsid w:val="007D799B"/>
    <w:rsid w:val="007E036F"/>
    <w:rsid w:val="007E1784"/>
    <w:rsid w:val="007E5456"/>
    <w:rsid w:val="007E6644"/>
    <w:rsid w:val="007E7C06"/>
    <w:rsid w:val="007F0785"/>
    <w:rsid w:val="007F13E4"/>
    <w:rsid w:val="007F16CA"/>
    <w:rsid w:val="007F5D3E"/>
    <w:rsid w:val="00801058"/>
    <w:rsid w:val="008114C8"/>
    <w:rsid w:val="008114E4"/>
    <w:rsid w:val="008115AB"/>
    <w:rsid w:val="0082042A"/>
    <w:rsid w:val="00821BE9"/>
    <w:rsid w:val="0082473B"/>
    <w:rsid w:val="00827290"/>
    <w:rsid w:val="00842F58"/>
    <w:rsid w:val="00851108"/>
    <w:rsid w:val="008511B7"/>
    <w:rsid w:val="008529BD"/>
    <w:rsid w:val="00857E55"/>
    <w:rsid w:val="00860DDB"/>
    <w:rsid w:val="00862767"/>
    <w:rsid w:val="008730B3"/>
    <w:rsid w:val="00877557"/>
    <w:rsid w:val="00880665"/>
    <w:rsid w:val="008842BB"/>
    <w:rsid w:val="00887167"/>
    <w:rsid w:val="0089311C"/>
    <w:rsid w:val="0089387A"/>
    <w:rsid w:val="008A20A3"/>
    <w:rsid w:val="008A4D6F"/>
    <w:rsid w:val="008A5708"/>
    <w:rsid w:val="008A72D4"/>
    <w:rsid w:val="008B12FC"/>
    <w:rsid w:val="008B1C5E"/>
    <w:rsid w:val="008B48EA"/>
    <w:rsid w:val="008C02C8"/>
    <w:rsid w:val="008C25C6"/>
    <w:rsid w:val="008C3183"/>
    <w:rsid w:val="008C7913"/>
    <w:rsid w:val="008D2C43"/>
    <w:rsid w:val="008D3E64"/>
    <w:rsid w:val="008E1D9F"/>
    <w:rsid w:val="008E375B"/>
    <w:rsid w:val="008E639C"/>
    <w:rsid w:val="008E795E"/>
    <w:rsid w:val="008F0CEC"/>
    <w:rsid w:val="008F479B"/>
    <w:rsid w:val="008F7700"/>
    <w:rsid w:val="00901BFF"/>
    <w:rsid w:val="009022A3"/>
    <w:rsid w:val="00905E01"/>
    <w:rsid w:val="00906D48"/>
    <w:rsid w:val="00907EA9"/>
    <w:rsid w:val="009122B2"/>
    <w:rsid w:val="00912B0E"/>
    <w:rsid w:val="0091339D"/>
    <w:rsid w:val="00920C10"/>
    <w:rsid w:val="00920CB6"/>
    <w:rsid w:val="00921861"/>
    <w:rsid w:val="00931A2C"/>
    <w:rsid w:val="00932811"/>
    <w:rsid w:val="00934DFD"/>
    <w:rsid w:val="00942CA7"/>
    <w:rsid w:val="00947381"/>
    <w:rsid w:val="0095359D"/>
    <w:rsid w:val="00953DBE"/>
    <w:rsid w:val="00954A90"/>
    <w:rsid w:val="00955849"/>
    <w:rsid w:val="0096055A"/>
    <w:rsid w:val="00961F58"/>
    <w:rsid w:val="009636A5"/>
    <w:rsid w:val="00966E33"/>
    <w:rsid w:val="009776FE"/>
    <w:rsid w:val="00982335"/>
    <w:rsid w:val="00984D04"/>
    <w:rsid w:val="009919A4"/>
    <w:rsid w:val="00997B87"/>
    <w:rsid w:val="009A0243"/>
    <w:rsid w:val="009A0AA7"/>
    <w:rsid w:val="009A2372"/>
    <w:rsid w:val="009A3918"/>
    <w:rsid w:val="009B0048"/>
    <w:rsid w:val="009B22AC"/>
    <w:rsid w:val="009B3933"/>
    <w:rsid w:val="009C00F9"/>
    <w:rsid w:val="009C3183"/>
    <w:rsid w:val="009C3FD0"/>
    <w:rsid w:val="009E0A94"/>
    <w:rsid w:val="009E10FF"/>
    <w:rsid w:val="009E55FB"/>
    <w:rsid w:val="009E5ADE"/>
    <w:rsid w:val="009E6501"/>
    <w:rsid w:val="00A04D09"/>
    <w:rsid w:val="00A064AE"/>
    <w:rsid w:val="00A1618F"/>
    <w:rsid w:val="00A23396"/>
    <w:rsid w:val="00A31306"/>
    <w:rsid w:val="00A44425"/>
    <w:rsid w:val="00A50905"/>
    <w:rsid w:val="00A56941"/>
    <w:rsid w:val="00A648E8"/>
    <w:rsid w:val="00A651F4"/>
    <w:rsid w:val="00A65C52"/>
    <w:rsid w:val="00A67766"/>
    <w:rsid w:val="00A710CF"/>
    <w:rsid w:val="00A731F8"/>
    <w:rsid w:val="00A73A74"/>
    <w:rsid w:val="00A75FFD"/>
    <w:rsid w:val="00A77A62"/>
    <w:rsid w:val="00A8264B"/>
    <w:rsid w:val="00A86083"/>
    <w:rsid w:val="00A90FE2"/>
    <w:rsid w:val="00A91CA2"/>
    <w:rsid w:val="00A965E6"/>
    <w:rsid w:val="00A96EE6"/>
    <w:rsid w:val="00A970ED"/>
    <w:rsid w:val="00AA05D4"/>
    <w:rsid w:val="00AA20CE"/>
    <w:rsid w:val="00AA215E"/>
    <w:rsid w:val="00AA341A"/>
    <w:rsid w:val="00AA4116"/>
    <w:rsid w:val="00AA52C6"/>
    <w:rsid w:val="00AA59EF"/>
    <w:rsid w:val="00AB206D"/>
    <w:rsid w:val="00AB3F56"/>
    <w:rsid w:val="00AB4776"/>
    <w:rsid w:val="00AC572F"/>
    <w:rsid w:val="00AD026A"/>
    <w:rsid w:val="00AD34EA"/>
    <w:rsid w:val="00AD42F5"/>
    <w:rsid w:val="00AD45FA"/>
    <w:rsid w:val="00AD51B3"/>
    <w:rsid w:val="00AD5D0A"/>
    <w:rsid w:val="00AD64CA"/>
    <w:rsid w:val="00AD738D"/>
    <w:rsid w:val="00AF5FE1"/>
    <w:rsid w:val="00AF659C"/>
    <w:rsid w:val="00B029A2"/>
    <w:rsid w:val="00B033BC"/>
    <w:rsid w:val="00B1207F"/>
    <w:rsid w:val="00B14746"/>
    <w:rsid w:val="00B16918"/>
    <w:rsid w:val="00B22FC6"/>
    <w:rsid w:val="00B25C03"/>
    <w:rsid w:val="00B3054D"/>
    <w:rsid w:val="00B31CE2"/>
    <w:rsid w:val="00B344EB"/>
    <w:rsid w:val="00B346F6"/>
    <w:rsid w:val="00B43F94"/>
    <w:rsid w:val="00B51B91"/>
    <w:rsid w:val="00B5333E"/>
    <w:rsid w:val="00B55F9F"/>
    <w:rsid w:val="00B6022B"/>
    <w:rsid w:val="00B602E7"/>
    <w:rsid w:val="00B65550"/>
    <w:rsid w:val="00B65931"/>
    <w:rsid w:val="00B66C70"/>
    <w:rsid w:val="00B72E99"/>
    <w:rsid w:val="00B80034"/>
    <w:rsid w:val="00B92D65"/>
    <w:rsid w:val="00B95440"/>
    <w:rsid w:val="00B97948"/>
    <w:rsid w:val="00BB0959"/>
    <w:rsid w:val="00BB7B96"/>
    <w:rsid w:val="00BC2943"/>
    <w:rsid w:val="00BC41F0"/>
    <w:rsid w:val="00BC4E6D"/>
    <w:rsid w:val="00BC5289"/>
    <w:rsid w:val="00BC68DF"/>
    <w:rsid w:val="00BC7C20"/>
    <w:rsid w:val="00BD0809"/>
    <w:rsid w:val="00BD3D79"/>
    <w:rsid w:val="00BE48F9"/>
    <w:rsid w:val="00BE4D02"/>
    <w:rsid w:val="00BF49F6"/>
    <w:rsid w:val="00BF76BF"/>
    <w:rsid w:val="00C02B12"/>
    <w:rsid w:val="00C03622"/>
    <w:rsid w:val="00C06E61"/>
    <w:rsid w:val="00C07133"/>
    <w:rsid w:val="00C07620"/>
    <w:rsid w:val="00C106F7"/>
    <w:rsid w:val="00C11A11"/>
    <w:rsid w:val="00C15681"/>
    <w:rsid w:val="00C1656B"/>
    <w:rsid w:val="00C227CF"/>
    <w:rsid w:val="00C23775"/>
    <w:rsid w:val="00C2384E"/>
    <w:rsid w:val="00C24A7E"/>
    <w:rsid w:val="00C25114"/>
    <w:rsid w:val="00C3686A"/>
    <w:rsid w:val="00C37DC7"/>
    <w:rsid w:val="00C40A43"/>
    <w:rsid w:val="00C6493B"/>
    <w:rsid w:val="00C71A4A"/>
    <w:rsid w:val="00C7261C"/>
    <w:rsid w:val="00C72C09"/>
    <w:rsid w:val="00C72FAD"/>
    <w:rsid w:val="00C74622"/>
    <w:rsid w:val="00C83178"/>
    <w:rsid w:val="00CA7D07"/>
    <w:rsid w:val="00CB0E1C"/>
    <w:rsid w:val="00CB1324"/>
    <w:rsid w:val="00CB1EB7"/>
    <w:rsid w:val="00CC1AC9"/>
    <w:rsid w:val="00CC78F3"/>
    <w:rsid w:val="00CD0304"/>
    <w:rsid w:val="00CD2AA5"/>
    <w:rsid w:val="00CD3AC5"/>
    <w:rsid w:val="00CD7D4E"/>
    <w:rsid w:val="00CE0953"/>
    <w:rsid w:val="00CE3D3E"/>
    <w:rsid w:val="00CE5FFB"/>
    <w:rsid w:val="00CF2D43"/>
    <w:rsid w:val="00CF372D"/>
    <w:rsid w:val="00CF3BFE"/>
    <w:rsid w:val="00CF7A2B"/>
    <w:rsid w:val="00D01514"/>
    <w:rsid w:val="00D01560"/>
    <w:rsid w:val="00D02F6E"/>
    <w:rsid w:val="00D038C4"/>
    <w:rsid w:val="00D2714C"/>
    <w:rsid w:val="00D304EB"/>
    <w:rsid w:val="00D33AAD"/>
    <w:rsid w:val="00D33C9D"/>
    <w:rsid w:val="00D35CEC"/>
    <w:rsid w:val="00D43B35"/>
    <w:rsid w:val="00D5207B"/>
    <w:rsid w:val="00D5229E"/>
    <w:rsid w:val="00D60914"/>
    <w:rsid w:val="00D65753"/>
    <w:rsid w:val="00D7083C"/>
    <w:rsid w:val="00D71E0E"/>
    <w:rsid w:val="00D73F0A"/>
    <w:rsid w:val="00D742BF"/>
    <w:rsid w:val="00D76414"/>
    <w:rsid w:val="00D767EA"/>
    <w:rsid w:val="00D768D0"/>
    <w:rsid w:val="00D77074"/>
    <w:rsid w:val="00D77727"/>
    <w:rsid w:val="00D817F0"/>
    <w:rsid w:val="00D81F90"/>
    <w:rsid w:val="00D83676"/>
    <w:rsid w:val="00D83C4F"/>
    <w:rsid w:val="00D84434"/>
    <w:rsid w:val="00D85847"/>
    <w:rsid w:val="00D90AE3"/>
    <w:rsid w:val="00D94541"/>
    <w:rsid w:val="00D96A24"/>
    <w:rsid w:val="00DA1783"/>
    <w:rsid w:val="00DB1FAA"/>
    <w:rsid w:val="00DB235E"/>
    <w:rsid w:val="00DB2D99"/>
    <w:rsid w:val="00DB2E87"/>
    <w:rsid w:val="00DB5C8C"/>
    <w:rsid w:val="00DB6175"/>
    <w:rsid w:val="00DB63DF"/>
    <w:rsid w:val="00DC3A34"/>
    <w:rsid w:val="00DC4EA1"/>
    <w:rsid w:val="00DC5FF4"/>
    <w:rsid w:val="00DC6E1B"/>
    <w:rsid w:val="00DC7767"/>
    <w:rsid w:val="00DC7D8B"/>
    <w:rsid w:val="00DD1B25"/>
    <w:rsid w:val="00DD480A"/>
    <w:rsid w:val="00DE3FD7"/>
    <w:rsid w:val="00DE4261"/>
    <w:rsid w:val="00DF236A"/>
    <w:rsid w:val="00DF33F3"/>
    <w:rsid w:val="00DF3B9E"/>
    <w:rsid w:val="00DF6740"/>
    <w:rsid w:val="00E00251"/>
    <w:rsid w:val="00E04AD5"/>
    <w:rsid w:val="00E13A7F"/>
    <w:rsid w:val="00E16F45"/>
    <w:rsid w:val="00E20BC2"/>
    <w:rsid w:val="00E2106D"/>
    <w:rsid w:val="00E21162"/>
    <w:rsid w:val="00E23C6E"/>
    <w:rsid w:val="00E2446B"/>
    <w:rsid w:val="00E24DB7"/>
    <w:rsid w:val="00E265EA"/>
    <w:rsid w:val="00E27067"/>
    <w:rsid w:val="00E27BD1"/>
    <w:rsid w:val="00E33860"/>
    <w:rsid w:val="00E340FD"/>
    <w:rsid w:val="00E34FC4"/>
    <w:rsid w:val="00E35877"/>
    <w:rsid w:val="00E36BE1"/>
    <w:rsid w:val="00E437D3"/>
    <w:rsid w:val="00E458AA"/>
    <w:rsid w:val="00E47531"/>
    <w:rsid w:val="00E51FD9"/>
    <w:rsid w:val="00E52F35"/>
    <w:rsid w:val="00E64A22"/>
    <w:rsid w:val="00E67057"/>
    <w:rsid w:val="00E721B2"/>
    <w:rsid w:val="00E831B1"/>
    <w:rsid w:val="00E84DDA"/>
    <w:rsid w:val="00E86089"/>
    <w:rsid w:val="00E936CC"/>
    <w:rsid w:val="00E955E4"/>
    <w:rsid w:val="00EA3159"/>
    <w:rsid w:val="00EA797B"/>
    <w:rsid w:val="00EA79AE"/>
    <w:rsid w:val="00EB174E"/>
    <w:rsid w:val="00EB1D31"/>
    <w:rsid w:val="00EB5216"/>
    <w:rsid w:val="00EB6DBF"/>
    <w:rsid w:val="00EB7FB0"/>
    <w:rsid w:val="00EC164B"/>
    <w:rsid w:val="00ED2725"/>
    <w:rsid w:val="00EE086F"/>
    <w:rsid w:val="00EE6381"/>
    <w:rsid w:val="00EF03BF"/>
    <w:rsid w:val="00F0220C"/>
    <w:rsid w:val="00F052F6"/>
    <w:rsid w:val="00F059AF"/>
    <w:rsid w:val="00F063CE"/>
    <w:rsid w:val="00F155DC"/>
    <w:rsid w:val="00F2271B"/>
    <w:rsid w:val="00F236FE"/>
    <w:rsid w:val="00F247E6"/>
    <w:rsid w:val="00F327EC"/>
    <w:rsid w:val="00F33280"/>
    <w:rsid w:val="00F33A95"/>
    <w:rsid w:val="00F34487"/>
    <w:rsid w:val="00F346F8"/>
    <w:rsid w:val="00F37328"/>
    <w:rsid w:val="00F37D61"/>
    <w:rsid w:val="00F43EDB"/>
    <w:rsid w:val="00F4771E"/>
    <w:rsid w:val="00F47884"/>
    <w:rsid w:val="00F51705"/>
    <w:rsid w:val="00F6009A"/>
    <w:rsid w:val="00F60675"/>
    <w:rsid w:val="00F611E4"/>
    <w:rsid w:val="00F61B57"/>
    <w:rsid w:val="00F64478"/>
    <w:rsid w:val="00F723B9"/>
    <w:rsid w:val="00F73045"/>
    <w:rsid w:val="00F749BF"/>
    <w:rsid w:val="00F77136"/>
    <w:rsid w:val="00F7778F"/>
    <w:rsid w:val="00F77FAE"/>
    <w:rsid w:val="00F82FF4"/>
    <w:rsid w:val="00F91BB4"/>
    <w:rsid w:val="00F9208E"/>
    <w:rsid w:val="00F93C9F"/>
    <w:rsid w:val="00FA2240"/>
    <w:rsid w:val="00FA43E7"/>
    <w:rsid w:val="00FA66E7"/>
    <w:rsid w:val="00FB2AB2"/>
    <w:rsid w:val="00FB5836"/>
    <w:rsid w:val="00FC6045"/>
    <w:rsid w:val="00FC7123"/>
    <w:rsid w:val="00FC741E"/>
    <w:rsid w:val="00FD01DD"/>
    <w:rsid w:val="00FD1CD8"/>
    <w:rsid w:val="00FD238E"/>
    <w:rsid w:val="00FD366D"/>
    <w:rsid w:val="00FD703D"/>
    <w:rsid w:val="00FE2321"/>
    <w:rsid w:val="00FF2F6B"/>
    <w:rsid w:val="00FF5800"/>
    <w:rsid w:val="00FF77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728D6E4"/>
  <w15:docId w15:val="{2713365F-C1EB-48E0-BB5A-680E3554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604A"/>
    <w:rPr>
      <w:sz w:val="24"/>
      <w:szCs w:val="24"/>
    </w:rPr>
  </w:style>
  <w:style w:type="paragraph" w:styleId="Heading1">
    <w:name w:val="heading 1"/>
    <w:basedOn w:val="Normal"/>
    <w:next w:val="Normal"/>
    <w:qFormat/>
    <w:rsid w:val="007E591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D9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F1321"/>
    <w:pPr>
      <w:keepNext/>
      <w:ind w:firstLine="720"/>
      <w:outlineLvl w:val="2"/>
    </w:pPr>
    <w:rPr>
      <w:u w:val="single"/>
    </w:rPr>
  </w:style>
  <w:style w:type="paragraph" w:styleId="Heading4">
    <w:name w:val="heading 4"/>
    <w:basedOn w:val="Normal"/>
    <w:next w:val="Normal"/>
    <w:link w:val="Heading4Char"/>
    <w:semiHidden/>
    <w:unhideWhenUsed/>
    <w:qFormat/>
    <w:rsid w:val="00B033B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qFormat/>
    <w:rsid w:val="007E591E"/>
    <w:pPr>
      <w:spacing w:before="240" w:after="60"/>
      <w:outlineLvl w:val="4"/>
    </w:pPr>
    <w:rPr>
      <w:b/>
      <w:bCs/>
      <w:i/>
      <w:iCs/>
      <w:sz w:val="26"/>
      <w:szCs w:val="26"/>
    </w:rPr>
  </w:style>
  <w:style w:type="paragraph" w:styleId="Heading8">
    <w:name w:val="heading 8"/>
    <w:basedOn w:val="Normal"/>
    <w:next w:val="Normal"/>
    <w:qFormat/>
    <w:rsid w:val="007E591E"/>
    <w:pPr>
      <w:spacing w:before="240" w:after="60"/>
      <w:outlineLvl w:val="7"/>
    </w:pPr>
    <w:rPr>
      <w:i/>
      <w:iCs/>
    </w:rPr>
  </w:style>
  <w:style w:type="paragraph" w:styleId="Heading9">
    <w:name w:val="heading 9"/>
    <w:basedOn w:val="Normal"/>
    <w:next w:val="Normal"/>
    <w:qFormat/>
    <w:rsid w:val="007E591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PlainText">
    <w:name w:val="Plain Text"/>
    <w:basedOn w:val="Normal"/>
    <w:link w:val="PlainTextChar"/>
    <w:uiPriority w:val="99"/>
    <w:rsid w:val="00364811"/>
    <w:rPr>
      <w:rFonts w:ascii="Courier New" w:hAnsi="Courier New"/>
      <w:sz w:val="20"/>
      <w:szCs w:val="20"/>
    </w:rPr>
  </w:style>
  <w:style w:type="paragraph" w:styleId="BodyTextIndent2">
    <w:name w:val="Body Text Indent 2"/>
    <w:basedOn w:val="Normal"/>
    <w:rsid w:val="00364811"/>
    <w:pPr>
      <w:ind w:firstLine="720"/>
    </w:pPr>
    <w:rPr>
      <w:bCs/>
    </w:rPr>
  </w:style>
  <w:style w:type="paragraph" w:styleId="BodyText3">
    <w:name w:val="Body Text 3"/>
    <w:basedOn w:val="Normal"/>
    <w:rsid w:val="00A4286F"/>
    <w:pPr>
      <w:spacing w:after="120"/>
    </w:pPr>
    <w:rPr>
      <w:sz w:val="16"/>
      <w:szCs w:val="16"/>
    </w:rPr>
  </w:style>
  <w:style w:type="paragraph" w:styleId="BodyText2">
    <w:name w:val="Body Text 2"/>
    <w:basedOn w:val="Normal"/>
    <w:link w:val="BodyText2Char"/>
    <w:rsid w:val="007E591E"/>
    <w:pPr>
      <w:spacing w:after="120" w:line="480" w:lineRule="auto"/>
    </w:pPr>
  </w:style>
  <w:style w:type="paragraph" w:styleId="Header">
    <w:name w:val="header"/>
    <w:basedOn w:val="Normal"/>
    <w:rsid w:val="007E591E"/>
    <w:pPr>
      <w:tabs>
        <w:tab w:val="center" w:pos="4320"/>
        <w:tab w:val="right" w:pos="8640"/>
      </w:tabs>
    </w:pPr>
    <w:rPr>
      <w:szCs w:val="20"/>
    </w:rPr>
  </w:style>
  <w:style w:type="paragraph" w:styleId="NormalWeb">
    <w:name w:val="Normal (Web)"/>
    <w:basedOn w:val="Normal"/>
    <w:uiPriority w:val="99"/>
    <w:rsid w:val="007E591E"/>
    <w:pPr>
      <w:spacing w:before="100" w:beforeAutospacing="1" w:after="100" w:afterAutospacing="1"/>
    </w:pPr>
  </w:style>
  <w:style w:type="paragraph" w:styleId="Footer">
    <w:name w:val="footer"/>
    <w:basedOn w:val="Normal"/>
    <w:rsid w:val="001615C4"/>
    <w:pPr>
      <w:tabs>
        <w:tab w:val="center" w:pos="4320"/>
        <w:tab w:val="right" w:pos="8640"/>
      </w:tabs>
    </w:pPr>
  </w:style>
  <w:style w:type="character" w:styleId="PageNumber">
    <w:name w:val="page number"/>
    <w:basedOn w:val="DefaultParagraphFont"/>
    <w:rsid w:val="003A4FEE"/>
  </w:style>
  <w:style w:type="paragraph" w:styleId="BalloonText">
    <w:name w:val="Balloon Text"/>
    <w:basedOn w:val="Normal"/>
    <w:semiHidden/>
    <w:rsid w:val="003A4FEE"/>
    <w:rPr>
      <w:rFonts w:ascii="Tahoma" w:hAnsi="Tahoma" w:cs="Tahoma"/>
      <w:sz w:val="16"/>
      <w:szCs w:val="16"/>
    </w:rPr>
  </w:style>
  <w:style w:type="paragraph" w:styleId="BodyText">
    <w:name w:val="Body Text"/>
    <w:basedOn w:val="Normal"/>
    <w:rsid w:val="005C0AA1"/>
    <w:pPr>
      <w:spacing w:after="120"/>
    </w:pPr>
  </w:style>
  <w:style w:type="character" w:styleId="Hyperlink">
    <w:name w:val="Hyperlink"/>
    <w:rsid w:val="005C0AA1"/>
    <w:rPr>
      <w:color w:val="0000FF"/>
      <w:u w:val="single"/>
    </w:rPr>
  </w:style>
  <w:style w:type="character" w:styleId="CommentReference">
    <w:name w:val="annotation reference"/>
    <w:semiHidden/>
    <w:rsid w:val="005C0AA1"/>
    <w:rPr>
      <w:sz w:val="16"/>
      <w:szCs w:val="16"/>
    </w:rPr>
  </w:style>
  <w:style w:type="paragraph" w:styleId="CommentText">
    <w:name w:val="annotation text"/>
    <w:basedOn w:val="Normal"/>
    <w:link w:val="CommentTextChar"/>
    <w:semiHidden/>
    <w:rsid w:val="005C0AA1"/>
    <w:rPr>
      <w:sz w:val="20"/>
      <w:szCs w:val="20"/>
    </w:rPr>
  </w:style>
  <w:style w:type="paragraph" w:styleId="CommentSubject">
    <w:name w:val="annotation subject"/>
    <w:basedOn w:val="CommentText"/>
    <w:next w:val="CommentText"/>
    <w:semiHidden/>
    <w:rsid w:val="005C0AA1"/>
    <w:rPr>
      <w:b/>
      <w:bCs/>
    </w:rPr>
  </w:style>
  <w:style w:type="character" w:styleId="FollowedHyperlink">
    <w:name w:val="FollowedHyperlink"/>
    <w:rsid w:val="00CC78F3"/>
    <w:rPr>
      <w:color w:val="800080"/>
      <w:u w:val="single"/>
    </w:rPr>
  </w:style>
  <w:style w:type="character" w:customStyle="1" w:styleId="grame">
    <w:name w:val="grame"/>
    <w:basedOn w:val="DefaultParagraphFont"/>
    <w:rsid w:val="00C03622"/>
  </w:style>
  <w:style w:type="paragraph" w:customStyle="1" w:styleId="Default">
    <w:name w:val="Default"/>
    <w:rsid w:val="00C03622"/>
    <w:pPr>
      <w:autoSpaceDE w:val="0"/>
      <w:autoSpaceDN w:val="0"/>
      <w:adjustRightInd w:val="0"/>
    </w:pPr>
    <w:rPr>
      <w:color w:val="000000"/>
      <w:sz w:val="24"/>
      <w:szCs w:val="24"/>
    </w:rPr>
  </w:style>
  <w:style w:type="character" w:customStyle="1" w:styleId="medium-font">
    <w:name w:val="medium-font"/>
    <w:basedOn w:val="DefaultParagraphFont"/>
    <w:rsid w:val="00481569"/>
  </w:style>
  <w:style w:type="character" w:styleId="Strong">
    <w:name w:val="Strong"/>
    <w:uiPriority w:val="22"/>
    <w:qFormat/>
    <w:rsid w:val="005F312F"/>
    <w:rPr>
      <w:b/>
      <w:bCs/>
    </w:rPr>
  </w:style>
  <w:style w:type="character" w:customStyle="1" w:styleId="title-link-wrapper">
    <w:name w:val="title-link-wrapper"/>
    <w:basedOn w:val="DefaultParagraphFont"/>
    <w:rsid w:val="00F0220C"/>
  </w:style>
  <w:style w:type="character" w:customStyle="1" w:styleId="title-link-wrapper1">
    <w:name w:val="title-link-wrapper1"/>
    <w:rsid w:val="001B2DE7"/>
    <w:rPr>
      <w:vanish w:val="0"/>
      <w:webHidden w:val="0"/>
      <w:specVanish w:val="0"/>
    </w:rPr>
  </w:style>
  <w:style w:type="character" w:customStyle="1" w:styleId="medium-font1">
    <w:name w:val="medium-font1"/>
    <w:rsid w:val="001B2DE7"/>
    <w:rPr>
      <w:sz w:val="19"/>
      <w:szCs w:val="19"/>
    </w:rPr>
  </w:style>
  <w:style w:type="table" w:styleId="TableGrid">
    <w:name w:val="Table Grid"/>
    <w:basedOn w:val="TableNormal"/>
    <w:rsid w:val="00E2116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22AC"/>
    <w:pPr>
      <w:ind w:left="720"/>
      <w:contextualSpacing/>
    </w:pPr>
  </w:style>
  <w:style w:type="character" w:customStyle="1" w:styleId="apple-converted-space">
    <w:name w:val="apple-converted-space"/>
    <w:rsid w:val="00880665"/>
  </w:style>
  <w:style w:type="character" w:customStyle="1" w:styleId="PlainTextChar">
    <w:name w:val="Plain Text Char"/>
    <w:link w:val="PlainText"/>
    <w:uiPriority w:val="99"/>
    <w:rsid w:val="007B113A"/>
    <w:rPr>
      <w:rFonts w:ascii="Courier New" w:hAnsi="Courier New"/>
    </w:rPr>
  </w:style>
  <w:style w:type="character" w:styleId="Emphasis">
    <w:name w:val="Emphasis"/>
    <w:uiPriority w:val="20"/>
    <w:qFormat/>
    <w:rsid w:val="00165B7F"/>
    <w:rPr>
      <w:i/>
      <w:iCs/>
    </w:rPr>
  </w:style>
  <w:style w:type="character" w:customStyle="1" w:styleId="BodyText2Char">
    <w:name w:val="Body Text 2 Char"/>
    <w:basedOn w:val="DefaultParagraphFont"/>
    <w:link w:val="BodyText2"/>
    <w:rsid w:val="00F327EC"/>
    <w:rPr>
      <w:sz w:val="24"/>
      <w:szCs w:val="24"/>
    </w:rPr>
  </w:style>
  <w:style w:type="paragraph" w:styleId="NoSpacing">
    <w:name w:val="No Spacing"/>
    <w:link w:val="NoSpacingChar"/>
    <w:uiPriority w:val="1"/>
    <w:qFormat/>
    <w:rsid w:val="00F4771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4771E"/>
    <w:rPr>
      <w:rFonts w:asciiTheme="minorHAnsi" w:eastAsiaTheme="minorEastAsia" w:hAnsiTheme="minorHAnsi" w:cstheme="minorBidi"/>
      <w:sz w:val="22"/>
      <w:szCs w:val="22"/>
      <w:lang w:eastAsia="ja-JP"/>
    </w:rPr>
  </w:style>
  <w:style w:type="paragraph" w:styleId="Revision">
    <w:name w:val="Revision"/>
    <w:hidden/>
    <w:uiPriority w:val="71"/>
    <w:semiHidden/>
    <w:rsid w:val="00410FA2"/>
    <w:rPr>
      <w:sz w:val="24"/>
      <w:szCs w:val="24"/>
    </w:rPr>
  </w:style>
  <w:style w:type="character" w:styleId="PlaceholderText">
    <w:name w:val="Placeholder Text"/>
    <w:basedOn w:val="DefaultParagraphFont"/>
    <w:uiPriority w:val="67"/>
    <w:semiHidden/>
    <w:rsid w:val="00694595"/>
    <w:rPr>
      <w:color w:val="808080"/>
    </w:rPr>
  </w:style>
  <w:style w:type="paragraph" w:customStyle="1" w:styleId="courseblocktitle">
    <w:name w:val="courseblocktitle"/>
    <w:basedOn w:val="Normal"/>
    <w:rsid w:val="00401261"/>
    <w:pPr>
      <w:spacing w:before="100" w:beforeAutospacing="1" w:after="100" w:afterAutospacing="1"/>
    </w:pPr>
  </w:style>
  <w:style w:type="paragraph" w:customStyle="1" w:styleId="courseblockdesc">
    <w:name w:val="courseblockdesc"/>
    <w:basedOn w:val="Normal"/>
    <w:rsid w:val="00401261"/>
    <w:pPr>
      <w:spacing w:before="100" w:beforeAutospacing="1" w:after="100" w:afterAutospacing="1"/>
    </w:pPr>
  </w:style>
  <w:style w:type="character" w:customStyle="1" w:styleId="CommentTextChar">
    <w:name w:val="Comment Text Char"/>
    <w:basedOn w:val="DefaultParagraphFont"/>
    <w:link w:val="CommentText"/>
    <w:semiHidden/>
    <w:rsid w:val="00E64A22"/>
  </w:style>
  <w:style w:type="character" w:styleId="UnresolvedMention">
    <w:name w:val="Unresolved Mention"/>
    <w:basedOn w:val="DefaultParagraphFont"/>
    <w:uiPriority w:val="99"/>
    <w:semiHidden/>
    <w:unhideWhenUsed/>
    <w:rsid w:val="0074004A"/>
    <w:rPr>
      <w:color w:val="605E5C"/>
      <w:shd w:val="clear" w:color="auto" w:fill="E1DFDD"/>
    </w:rPr>
  </w:style>
  <w:style w:type="character" w:customStyle="1" w:styleId="Heading4Char">
    <w:name w:val="Heading 4 Char"/>
    <w:basedOn w:val="DefaultParagraphFont"/>
    <w:link w:val="Heading4"/>
    <w:semiHidden/>
    <w:rsid w:val="00B033BC"/>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1740">
      <w:bodyDiv w:val="1"/>
      <w:marLeft w:val="0"/>
      <w:marRight w:val="0"/>
      <w:marTop w:val="0"/>
      <w:marBottom w:val="0"/>
      <w:divBdr>
        <w:top w:val="none" w:sz="0" w:space="0" w:color="auto"/>
        <w:left w:val="none" w:sz="0" w:space="0" w:color="auto"/>
        <w:bottom w:val="none" w:sz="0" w:space="0" w:color="auto"/>
        <w:right w:val="none" w:sz="0" w:space="0" w:color="auto"/>
      </w:divBdr>
      <w:divsChild>
        <w:div w:id="186214354">
          <w:marLeft w:val="0"/>
          <w:marRight w:val="0"/>
          <w:marTop w:val="240"/>
          <w:marBottom w:val="0"/>
          <w:divBdr>
            <w:top w:val="single" w:sz="6" w:space="16" w:color="CCCCCC"/>
            <w:left w:val="single" w:sz="6" w:space="16" w:color="CCCCCC"/>
            <w:bottom w:val="single" w:sz="6" w:space="16" w:color="CCCCCC"/>
            <w:right w:val="single" w:sz="6" w:space="16" w:color="CCCCCC"/>
          </w:divBdr>
        </w:div>
        <w:div w:id="159975698">
          <w:marLeft w:val="0"/>
          <w:marRight w:val="0"/>
          <w:marTop w:val="0"/>
          <w:marBottom w:val="0"/>
          <w:divBdr>
            <w:top w:val="none" w:sz="0" w:space="0" w:color="auto"/>
            <w:left w:val="none" w:sz="0" w:space="0" w:color="auto"/>
            <w:bottom w:val="none" w:sz="0" w:space="0" w:color="auto"/>
            <w:right w:val="none" w:sz="0" w:space="0" w:color="auto"/>
          </w:divBdr>
        </w:div>
      </w:divsChild>
    </w:div>
    <w:div w:id="21439599">
      <w:bodyDiv w:val="1"/>
      <w:marLeft w:val="0"/>
      <w:marRight w:val="0"/>
      <w:marTop w:val="0"/>
      <w:marBottom w:val="0"/>
      <w:divBdr>
        <w:top w:val="none" w:sz="0" w:space="0" w:color="auto"/>
        <w:left w:val="none" w:sz="0" w:space="0" w:color="auto"/>
        <w:bottom w:val="none" w:sz="0" w:space="0" w:color="auto"/>
        <w:right w:val="none" w:sz="0" w:space="0" w:color="auto"/>
      </w:divBdr>
    </w:div>
    <w:div w:id="22364512">
      <w:bodyDiv w:val="1"/>
      <w:marLeft w:val="0"/>
      <w:marRight w:val="0"/>
      <w:marTop w:val="0"/>
      <w:marBottom w:val="0"/>
      <w:divBdr>
        <w:top w:val="none" w:sz="0" w:space="0" w:color="auto"/>
        <w:left w:val="none" w:sz="0" w:space="0" w:color="auto"/>
        <w:bottom w:val="none" w:sz="0" w:space="0" w:color="auto"/>
        <w:right w:val="none" w:sz="0" w:space="0" w:color="auto"/>
      </w:divBdr>
    </w:div>
    <w:div w:id="32704059">
      <w:bodyDiv w:val="1"/>
      <w:marLeft w:val="0"/>
      <w:marRight w:val="0"/>
      <w:marTop w:val="0"/>
      <w:marBottom w:val="0"/>
      <w:divBdr>
        <w:top w:val="none" w:sz="0" w:space="0" w:color="auto"/>
        <w:left w:val="none" w:sz="0" w:space="0" w:color="auto"/>
        <w:bottom w:val="none" w:sz="0" w:space="0" w:color="auto"/>
        <w:right w:val="none" w:sz="0" w:space="0" w:color="auto"/>
      </w:divBdr>
    </w:div>
    <w:div w:id="39863594">
      <w:bodyDiv w:val="1"/>
      <w:marLeft w:val="0"/>
      <w:marRight w:val="0"/>
      <w:marTop w:val="0"/>
      <w:marBottom w:val="0"/>
      <w:divBdr>
        <w:top w:val="none" w:sz="0" w:space="0" w:color="auto"/>
        <w:left w:val="none" w:sz="0" w:space="0" w:color="auto"/>
        <w:bottom w:val="none" w:sz="0" w:space="0" w:color="auto"/>
        <w:right w:val="none" w:sz="0" w:space="0" w:color="auto"/>
      </w:divBdr>
    </w:div>
    <w:div w:id="43407913">
      <w:bodyDiv w:val="1"/>
      <w:marLeft w:val="0"/>
      <w:marRight w:val="0"/>
      <w:marTop w:val="0"/>
      <w:marBottom w:val="0"/>
      <w:divBdr>
        <w:top w:val="none" w:sz="0" w:space="0" w:color="auto"/>
        <w:left w:val="none" w:sz="0" w:space="0" w:color="auto"/>
        <w:bottom w:val="none" w:sz="0" w:space="0" w:color="auto"/>
        <w:right w:val="none" w:sz="0" w:space="0" w:color="auto"/>
      </w:divBdr>
      <w:divsChild>
        <w:div w:id="177348934">
          <w:marLeft w:val="0"/>
          <w:marRight w:val="0"/>
          <w:marTop w:val="0"/>
          <w:marBottom w:val="0"/>
          <w:divBdr>
            <w:top w:val="none" w:sz="0" w:space="0" w:color="auto"/>
            <w:left w:val="none" w:sz="0" w:space="0" w:color="auto"/>
            <w:bottom w:val="none" w:sz="0" w:space="0" w:color="auto"/>
            <w:right w:val="none" w:sz="0" w:space="0" w:color="auto"/>
          </w:divBdr>
          <w:divsChild>
            <w:div w:id="421606073">
              <w:marLeft w:val="0"/>
              <w:marRight w:val="0"/>
              <w:marTop w:val="0"/>
              <w:marBottom w:val="0"/>
              <w:divBdr>
                <w:top w:val="none" w:sz="0" w:space="0" w:color="auto"/>
                <w:left w:val="none" w:sz="0" w:space="0" w:color="auto"/>
                <w:bottom w:val="none" w:sz="0" w:space="0" w:color="auto"/>
                <w:right w:val="none" w:sz="0" w:space="0" w:color="auto"/>
              </w:divBdr>
              <w:divsChild>
                <w:div w:id="917404818">
                  <w:marLeft w:val="0"/>
                  <w:marRight w:val="0"/>
                  <w:marTop w:val="0"/>
                  <w:marBottom w:val="0"/>
                  <w:divBdr>
                    <w:top w:val="none" w:sz="0" w:space="0" w:color="auto"/>
                    <w:left w:val="none" w:sz="0" w:space="0" w:color="auto"/>
                    <w:bottom w:val="none" w:sz="0" w:space="0" w:color="auto"/>
                    <w:right w:val="none" w:sz="0" w:space="0" w:color="auto"/>
                  </w:divBdr>
                  <w:divsChild>
                    <w:div w:id="8650960">
                      <w:marLeft w:val="0"/>
                      <w:marRight w:val="0"/>
                      <w:marTop w:val="0"/>
                      <w:marBottom w:val="0"/>
                      <w:divBdr>
                        <w:top w:val="single" w:sz="4" w:space="6" w:color="30773F"/>
                        <w:left w:val="single" w:sz="4" w:space="0" w:color="30773F"/>
                        <w:bottom w:val="single" w:sz="4" w:space="6" w:color="30773F"/>
                        <w:right w:val="single" w:sz="4" w:space="0" w:color="30773F"/>
                      </w:divBdr>
                      <w:divsChild>
                        <w:div w:id="491023624">
                          <w:marLeft w:val="0"/>
                          <w:marRight w:val="0"/>
                          <w:marTop w:val="0"/>
                          <w:marBottom w:val="0"/>
                          <w:divBdr>
                            <w:top w:val="none" w:sz="0" w:space="0" w:color="auto"/>
                            <w:left w:val="none" w:sz="0" w:space="0" w:color="auto"/>
                            <w:bottom w:val="none" w:sz="0" w:space="0" w:color="auto"/>
                            <w:right w:val="none" w:sz="0" w:space="0" w:color="auto"/>
                          </w:divBdr>
                          <w:divsChild>
                            <w:div w:id="1986087315">
                              <w:marLeft w:val="0"/>
                              <w:marRight w:val="0"/>
                              <w:marTop w:val="0"/>
                              <w:marBottom w:val="0"/>
                              <w:divBdr>
                                <w:top w:val="none" w:sz="0" w:space="0" w:color="auto"/>
                                <w:left w:val="none" w:sz="0" w:space="0" w:color="auto"/>
                                <w:bottom w:val="none" w:sz="0" w:space="0" w:color="auto"/>
                                <w:right w:val="none" w:sz="0" w:space="0" w:color="auto"/>
                              </w:divBdr>
                              <w:divsChild>
                                <w:div w:id="736707235">
                                  <w:marLeft w:val="720"/>
                                  <w:marRight w:val="0"/>
                                  <w:marTop w:val="0"/>
                                  <w:marBottom w:val="0"/>
                                  <w:divBdr>
                                    <w:top w:val="none" w:sz="0" w:space="0" w:color="auto"/>
                                    <w:left w:val="none" w:sz="0" w:space="0" w:color="auto"/>
                                    <w:bottom w:val="none" w:sz="0" w:space="0" w:color="auto"/>
                                    <w:right w:val="none" w:sz="0" w:space="0" w:color="auto"/>
                                  </w:divBdr>
                                  <w:divsChild>
                                    <w:div w:id="2402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99545">
      <w:bodyDiv w:val="1"/>
      <w:marLeft w:val="0"/>
      <w:marRight w:val="0"/>
      <w:marTop w:val="0"/>
      <w:marBottom w:val="0"/>
      <w:divBdr>
        <w:top w:val="none" w:sz="0" w:space="0" w:color="auto"/>
        <w:left w:val="none" w:sz="0" w:space="0" w:color="auto"/>
        <w:bottom w:val="none" w:sz="0" w:space="0" w:color="auto"/>
        <w:right w:val="none" w:sz="0" w:space="0" w:color="auto"/>
      </w:divBdr>
    </w:div>
    <w:div w:id="73550734">
      <w:bodyDiv w:val="1"/>
      <w:marLeft w:val="0"/>
      <w:marRight w:val="0"/>
      <w:marTop w:val="0"/>
      <w:marBottom w:val="0"/>
      <w:divBdr>
        <w:top w:val="none" w:sz="0" w:space="0" w:color="auto"/>
        <w:left w:val="none" w:sz="0" w:space="0" w:color="auto"/>
        <w:bottom w:val="none" w:sz="0" w:space="0" w:color="auto"/>
        <w:right w:val="none" w:sz="0" w:space="0" w:color="auto"/>
      </w:divBdr>
    </w:div>
    <w:div w:id="79377349">
      <w:bodyDiv w:val="1"/>
      <w:marLeft w:val="0"/>
      <w:marRight w:val="0"/>
      <w:marTop w:val="0"/>
      <w:marBottom w:val="0"/>
      <w:divBdr>
        <w:top w:val="none" w:sz="0" w:space="0" w:color="auto"/>
        <w:left w:val="none" w:sz="0" w:space="0" w:color="auto"/>
        <w:bottom w:val="none" w:sz="0" w:space="0" w:color="auto"/>
        <w:right w:val="none" w:sz="0" w:space="0" w:color="auto"/>
      </w:divBdr>
    </w:div>
    <w:div w:id="82843044">
      <w:bodyDiv w:val="1"/>
      <w:marLeft w:val="0"/>
      <w:marRight w:val="0"/>
      <w:marTop w:val="0"/>
      <w:marBottom w:val="0"/>
      <w:divBdr>
        <w:top w:val="none" w:sz="0" w:space="0" w:color="auto"/>
        <w:left w:val="none" w:sz="0" w:space="0" w:color="auto"/>
        <w:bottom w:val="none" w:sz="0" w:space="0" w:color="auto"/>
        <w:right w:val="none" w:sz="0" w:space="0" w:color="auto"/>
      </w:divBdr>
    </w:div>
    <w:div w:id="97071085">
      <w:bodyDiv w:val="1"/>
      <w:marLeft w:val="0"/>
      <w:marRight w:val="0"/>
      <w:marTop w:val="0"/>
      <w:marBottom w:val="0"/>
      <w:divBdr>
        <w:top w:val="none" w:sz="0" w:space="0" w:color="auto"/>
        <w:left w:val="none" w:sz="0" w:space="0" w:color="auto"/>
        <w:bottom w:val="none" w:sz="0" w:space="0" w:color="auto"/>
        <w:right w:val="none" w:sz="0" w:space="0" w:color="auto"/>
      </w:divBdr>
      <w:divsChild>
        <w:div w:id="9138194">
          <w:marLeft w:val="0"/>
          <w:marRight w:val="0"/>
          <w:marTop w:val="0"/>
          <w:marBottom w:val="0"/>
          <w:divBdr>
            <w:top w:val="none" w:sz="0" w:space="0" w:color="auto"/>
            <w:left w:val="none" w:sz="0" w:space="0" w:color="auto"/>
            <w:bottom w:val="none" w:sz="0" w:space="0" w:color="auto"/>
            <w:right w:val="none" w:sz="0" w:space="0" w:color="auto"/>
          </w:divBdr>
          <w:divsChild>
            <w:div w:id="1333020727">
              <w:marLeft w:val="0"/>
              <w:marRight w:val="0"/>
              <w:marTop w:val="0"/>
              <w:marBottom w:val="0"/>
              <w:divBdr>
                <w:top w:val="none" w:sz="0" w:space="0" w:color="auto"/>
                <w:left w:val="none" w:sz="0" w:space="0" w:color="auto"/>
                <w:bottom w:val="none" w:sz="0" w:space="0" w:color="auto"/>
                <w:right w:val="none" w:sz="0" w:space="0" w:color="auto"/>
              </w:divBdr>
              <w:divsChild>
                <w:div w:id="1250891940">
                  <w:marLeft w:val="0"/>
                  <w:marRight w:val="0"/>
                  <w:marTop w:val="0"/>
                  <w:marBottom w:val="0"/>
                  <w:divBdr>
                    <w:top w:val="none" w:sz="0" w:space="0" w:color="auto"/>
                    <w:left w:val="none" w:sz="0" w:space="0" w:color="auto"/>
                    <w:bottom w:val="none" w:sz="0" w:space="0" w:color="auto"/>
                    <w:right w:val="none" w:sz="0" w:space="0" w:color="auto"/>
                  </w:divBdr>
                  <w:divsChild>
                    <w:div w:id="1222449899">
                      <w:marLeft w:val="0"/>
                      <w:marRight w:val="0"/>
                      <w:marTop w:val="0"/>
                      <w:marBottom w:val="0"/>
                      <w:divBdr>
                        <w:top w:val="none" w:sz="0" w:space="0" w:color="auto"/>
                        <w:left w:val="none" w:sz="0" w:space="0" w:color="auto"/>
                        <w:bottom w:val="none" w:sz="0" w:space="0" w:color="auto"/>
                        <w:right w:val="none" w:sz="0" w:space="0" w:color="auto"/>
                      </w:divBdr>
                      <w:divsChild>
                        <w:div w:id="976229546">
                          <w:marLeft w:val="0"/>
                          <w:marRight w:val="0"/>
                          <w:marTop w:val="0"/>
                          <w:marBottom w:val="0"/>
                          <w:divBdr>
                            <w:top w:val="none" w:sz="0" w:space="0" w:color="auto"/>
                            <w:left w:val="none" w:sz="0" w:space="0" w:color="auto"/>
                            <w:bottom w:val="none" w:sz="0" w:space="0" w:color="auto"/>
                            <w:right w:val="none" w:sz="0" w:space="0" w:color="auto"/>
                          </w:divBdr>
                          <w:divsChild>
                            <w:div w:id="2039576139">
                              <w:marLeft w:val="0"/>
                              <w:marRight w:val="0"/>
                              <w:marTop w:val="0"/>
                              <w:marBottom w:val="0"/>
                              <w:divBdr>
                                <w:top w:val="none" w:sz="0" w:space="0" w:color="auto"/>
                                <w:left w:val="none" w:sz="0" w:space="0" w:color="auto"/>
                                <w:bottom w:val="none" w:sz="0" w:space="0" w:color="auto"/>
                                <w:right w:val="none" w:sz="0" w:space="0" w:color="auto"/>
                              </w:divBdr>
                              <w:divsChild>
                                <w:div w:id="1318876912">
                                  <w:marLeft w:val="0"/>
                                  <w:marRight w:val="0"/>
                                  <w:marTop w:val="0"/>
                                  <w:marBottom w:val="0"/>
                                  <w:divBdr>
                                    <w:top w:val="none" w:sz="0" w:space="0" w:color="auto"/>
                                    <w:left w:val="none" w:sz="0" w:space="0" w:color="auto"/>
                                    <w:bottom w:val="none" w:sz="0" w:space="0" w:color="auto"/>
                                    <w:right w:val="none" w:sz="0" w:space="0" w:color="auto"/>
                                  </w:divBdr>
                                  <w:divsChild>
                                    <w:div w:id="67768513">
                                      <w:marLeft w:val="0"/>
                                      <w:marRight w:val="0"/>
                                      <w:marTop w:val="0"/>
                                      <w:marBottom w:val="0"/>
                                      <w:divBdr>
                                        <w:top w:val="none" w:sz="0" w:space="0" w:color="auto"/>
                                        <w:left w:val="none" w:sz="0" w:space="0" w:color="auto"/>
                                        <w:bottom w:val="none" w:sz="0" w:space="0" w:color="auto"/>
                                        <w:right w:val="none" w:sz="0" w:space="0" w:color="auto"/>
                                      </w:divBdr>
                                      <w:divsChild>
                                        <w:div w:id="1522431848">
                                          <w:marLeft w:val="0"/>
                                          <w:marRight w:val="0"/>
                                          <w:marTop w:val="0"/>
                                          <w:marBottom w:val="0"/>
                                          <w:divBdr>
                                            <w:top w:val="none" w:sz="0" w:space="0" w:color="auto"/>
                                            <w:left w:val="none" w:sz="0" w:space="0" w:color="auto"/>
                                            <w:bottom w:val="none" w:sz="0" w:space="0" w:color="auto"/>
                                            <w:right w:val="none" w:sz="0" w:space="0" w:color="auto"/>
                                          </w:divBdr>
                                          <w:divsChild>
                                            <w:div w:id="1060053881">
                                              <w:marLeft w:val="0"/>
                                              <w:marRight w:val="0"/>
                                              <w:marTop w:val="0"/>
                                              <w:marBottom w:val="0"/>
                                              <w:divBdr>
                                                <w:top w:val="none" w:sz="0" w:space="0" w:color="auto"/>
                                                <w:left w:val="none" w:sz="0" w:space="0" w:color="auto"/>
                                                <w:bottom w:val="none" w:sz="0" w:space="0" w:color="auto"/>
                                                <w:right w:val="none" w:sz="0" w:space="0" w:color="auto"/>
                                              </w:divBdr>
                                              <w:divsChild>
                                                <w:div w:id="96945834">
                                                  <w:marLeft w:val="0"/>
                                                  <w:marRight w:val="0"/>
                                                  <w:marTop w:val="0"/>
                                                  <w:marBottom w:val="0"/>
                                                  <w:divBdr>
                                                    <w:top w:val="none" w:sz="0" w:space="0" w:color="auto"/>
                                                    <w:left w:val="none" w:sz="0" w:space="0" w:color="auto"/>
                                                    <w:bottom w:val="none" w:sz="0" w:space="0" w:color="auto"/>
                                                    <w:right w:val="none" w:sz="0" w:space="0" w:color="auto"/>
                                                  </w:divBdr>
                                                </w:div>
                                                <w:div w:id="725953015">
                                                  <w:marLeft w:val="0"/>
                                                  <w:marRight w:val="0"/>
                                                  <w:marTop w:val="0"/>
                                                  <w:marBottom w:val="0"/>
                                                  <w:divBdr>
                                                    <w:top w:val="none" w:sz="0" w:space="0" w:color="auto"/>
                                                    <w:left w:val="none" w:sz="0" w:space="0" w:color="auto"/>
                                                    <w:bottom w:val="none" w:sz="0" w:space="0" w:color="auto"/>
                                                    <w:right w:val="none" w:sz="0" w:space="0" w:color="auto"/>
                                                  </w:divBdr>
                                                </w:div>
                                                <w:div w:id="1837722909">
                                                  <w:marLeft w:val="0"/>
                                                  <w:marRight w:val="0"/>
                                                  <w:marTop w:val="0"/>
                                                  <w:marBottom w:val="0"/>
                                                  <w:divBdr>
                                                    <w:top w:val="none" w:sz="0" w:space="0" w:color="auto"/>
                                                    <w:left w:val="none" w:sz="0" w:space="0" w:color="auto"/>
                                                    <w:bottom w:val="none" w:sz="0" w:space="0" w:color="auto"/>
                                                    <w:right w:val="none" w:sz="0" w:space="0" w:color="auto"/>
                                                  </w:divBdr>
                                                </w:div>
                                                <w:div w:id="19564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37367">
      <w:bodyDiv w:val="1"/>
      <w:marLeft w:val="0"/>
      <w:marRight w:val="0"/>
      <w:marTop w:val="0"/>
      <w:marBottom w:val="0"/>
      <w:divBdr>
        <w:top w:val="none" w:sz="0" w:space="0" w:color="auto"/>
        <w:left w:val="none" w:sz="0" w:space="0" w:color="auto"/>
        <w:bottom w:val="none" w:sz="0" w:space="0" w:color="auto"/>
        <w:right w:val="none" w:sz="0" w:space="0" w:color="auto"/>
      </w:divBdr>
    </w:div>
    <w:div w:id="141116982">
      <w:bodyDiv w:val="1"/>
      <w:marLeft w:val="0"/>
      <w:marRight w:val="0"/>
      <w:marTop w:val="0"/>
      <w:marBottom w:val="0"/>
      <w:divBdr>
        <w:top w:val="none" w:sz="0" w:space="0" w:color="auto"/>
        <w:left w:val="none" w:sz="0" w:space="0" w:color="auto"/>
        <w:bottom w:val="none" w:sz="0" w:space="0" w:color="auto"/>
        <w:right w:val="none" w:sz="0" w:space="0" w:color="auto"/>
      </w:divBdr>
    </w:div>
    <w:div w:id="165827419">
      <w:bodyDiv w:val="1"/>
      <w:marLeft w:val="0"/>
      <w:marRight w:val="0"/>
      <w:marTop w:val="0"/>
      <w:marBottom w:val="0"/>
      <w:divBdr>
        <w:top w:val="none" w:sz="0" w:space="0" w:color="auto"/>
        <w:left w:val="none" w:sz="0" w:space="0" w:color="auto"/>
        <w:bottom w:val="none" w:sz="0" w:space="0" w:color="auto"/>
        <w:right w:val="none" w:sz="0" w:space="0" w:color="auto"/>
      </w:divBdr>
    </w:div>
    <w:div w:id="199517665">
      <w:bodyDiv w:val="1"/>
      <w:marLeft w:val="0"/>
      <w:marRight w:val="0"/>
      <w:marTop w:val="0"/>
      <w:marBottom w:val="0"/>
      <w:divBdr>
        <w:top w:val="none" w:sz="0" w:space="0" w:color="auto"/>
        <w:left w:val="none" w:sz="0" w:space="0" w:color="auto"/>
        <w:bottom w:val="none" w:sz="0" w:space="0" w:color="auto"/>
        <w:right w:val="none" w:sz="0" w:space="0" w:color="auto"/>
      </w:divBdr>
      <w:divsChild>
        <w:div w:id="1287586450">
          <w:marLeft w:val="0"/>
          <w:marRight w:val="0"/>
          <w:marTop w:val="0"/>
          <w:marBottom w:val="0"/>
          <w:divBdr>
            <w:top w:val="none" w:sz="0" w:space="0" w:color="auto"/>
            <w:left w:val="none" w:sz="0" w:space="0" w:color="auto"/>
            <w:bottom w:val="none" w:sz="0" w:space="0" w:color="auto"/>
            <w:right w:val="none" w:sz="0" w:space="0" w:color="auto"/>
          </w:divBdr>
        </w:div>
        <w:div w:id="449059127">
          <w:marLeft w:val="0"/>
          <w:marRight w:val="0"/>
          <w:marTop w:val="0"/>
          <w:marBottom w:val="0"/>
          <w:divBdr>
            <w:top w:val="none" w:sz="0" w:space="0" w:color="auto"/>
            <w:left w:val="none" w:sz="0" w:space="0" w:color="auto"/>
            <w:bottom w:val="none" w:sz="0" w:space="0" w:color="auto"/>
            <w:right w:val="none" w:sz="0" w:space="0" w:color="auto"/>
          </w:divBdr>
        </w:div>
        <w:div w:id="1638297384">
          <w:marLeft w:val="0"/>
          <w:marRight w:val="0"/>
          <w:marTop w:val="0"/>
          <w:marBottom w:val="0"/>
          <w:divBdr>
            <w:top w:val="none" w:sz="0" w:space="0" w:color="auto"/>
            <w:left w:val="none" w:sz="0" w:space="0" w:color="auto"/>
            <w:bottom w:val="none" w:sz="0" w:space="0" w:color="auto"/>
            <w:right w:val="none" w:sz="0" w:space="0" w:color="auto"/>
          </w:divBdr>
        </w:div>
        <w:div w:id="110173898">
          <w:marLeft w:val="0"/>
          <w:marRight w:val="0"/>
          <w:marTop w:val="0"/>
          <w:marBottom w:val="0"/>
          <w:divBdr>
            <w:top w:val="none" w:sz="0" w:space="0" w:color="auto"/>
            <w:left w:val="none" w:sz="0" w:space="0" w:color="auto"/>
            <w:bottom w:val="none" w:sz="0" w:space="0" w:color="auto"/>
            <w:right w:val="none" w:sz="0" w:space="0" w:color="auto"/>
          </w:divBdr>
        </w:div>
        <w:div w:id="1149130588">
          <w:marLeft w:val="0"/>
          <w:marRight w:val="0"/>
          <w:marTop w:val="0"/>
          <w:marBottom w:val="0"/>
          <w:divBdr>
            <w:top w:val="none" w:sz="0" w:space="0" w:color="auto"/>
            <w:left w:val="none" w:sz="0" w:space="0" w:color="auto"/>
            <w:bottom w:val="none" w:sz="0" w:space="0" w:color="auto"/>
            <w:right w:val="none" w:sz="0" w:space="0" w:color="auto"/>
          </w:divBdr>
        </w:div>
      </w:divsChild>
    </w:div>
    <w:div w:id="236136705">
      <w:bodyDiv w:val="1"/>
      <w:marLeft w:val="0"/>
      <w:marRight w:val="0"/>
      <w:marTop w:val="0"/>
      <w:marBottom w:val="0"/>
      <w:divBdr>
        <w:top w:val="none" w:sz="0" w:space="0" w:color="auto"/>
        <w:left w:val="none" w:sz="0" w:space="0" w:color="auto"/>
        <w:bottom w:val="none" w:sz="0" w:space="0" w:color="auto"/>
        <w:right w:val="none" w:sz="0" w:space="0" w:color="auto"/>
      </w:divBdr>
    </w:div>
    <w:div w:id="245696769">
      <w:bodyDiv w:val="1"/>
      <w:marLeft w:val="0"/>
      <w:marRight w:val="0"/>
      <w:marTop w:val="0"/>
      <w:marBottom w:val="0"/>
      <w:divBdr>
        <w:top w:val="none" w:sz="0" w:space="0" w:color="auto"/>
        <w:left w:val="none" w:sz="0" w:space="0" w:color="auto"/>
        <w:bottom w:val="none" w:sz="0" w:space="0" w:color="auto"/>
        <w:right w:val="none" w:sz="0" w:space="0" w:color="auto"/>
      </w:divBdr>
    </w:div>
    <w:div w:id="262036354">
      <w:bodyDiv w:val="1"/>
      <w:marLeft w:val="0"/>
      <w:marRight w:val="0"/>
      <w:marTop w:val="0"/>
      <w:marBottom w:val="0"/>
      <w:divBdr>
        <w:top w:val="none" w:sz="0" w:space="0" w:color="auto"/>
        <w:left w:val="none" w:sz="0" w:space="0" w:color="auto"/>
        <w:bottom w:val="none" w:sz="0" w:space="0" w:color="auto"/>
        <w:right w:val="none" w:sz="0" w:space="0" w:color="auto"/>
      </w:divBdr>
    </w:div>
    <w:div w:id="281693799">
      <w:bodyDiv w:val="1"/>
      <w:marLeft w:val="0"/>
      <w:marRight w:val="0"/>
      <w:marTop w:val="0"/>
      <w:marBottom w:val="0"/>
      <w:divBdr>
        <w:top w:val="none" w:sz="0" w:space="0" w:color="auto"/>
        <w:left w:val="none" w:sz="0" w:space="0" w:color="auto"/>
        <w:bottom w:val="none" w:sz="0" w:space="0" w:color="auto"/>
        <w:right w:val="none" w:sz="0" w:space="0" w:color="auto"/>
      </w:divBdr>
    </w:div>
    <w:div w:id="305748729">
      <w:bodyDiv w:val="1"/>
      <w:marLeft w:val="0"/>
      <w:marRight w:val="0"/>
      <w:marTop w:val="0"/>
      <w:marBottom w:val="0"/>
      <w:divBdr>
        <w:top w:val="none" w:sz="0" w:space="0" w:color="auto"/>
        <w:left w:val="none" w:sz="0" w:space="0" w:color="auto"/>
        <w:bottom w:val="none" w:sz="0" w:space="0" w:color="auto"/>
        <w:right w:val="none" w:sz="0" w:space="0" w:color="auto"/>
      </w:divBdr>
    </w:div>
    <w:div w:id="346443445">
      <w:bodyDiv w:val="1"/>
      <w:marLeft w:val="0"/>
      <w:marRight w:val="0"/>
      <w:marTop w:val="0"/>
      <w:marBottom w:val="0"/>
      <w:divBdr>
        <w:top w:val="none" w:sz="0" w:space="0" w:color="auto"/>
        <w:left w:val="none" w:sz="0" w:space="0" w:color="auto"/>
        <w:bottom w:val="none" w:sz="0" w:space="0" w:color="auto"/>
        <w:right w:val="none" w:sz="0" w:space="0" w:color="auto"/>
      </w:divBdr>
    </w:div>
    <w:div w:id="348065307">
      <w:bodyDiv w:val="1"/>
      <w:marLeft w:val="0"/>
      <w:marRight w:val="0"/>
      <w:marTop w:val="0"/>
      <w:marBottom w:val="0"/>
      <w:divBdr>
        <w:top w:val="none" w:sz="0" w:space="0" w:color="auto"/>
        <w:left w:val="none" w:sz="0" w:space="0" w:color="auto"/>
        <w:bottom w:val="none" w:sz="0" w:space="0" w:color="auto"/>
        <w:right w:val="none" w:sz="0" w:space="0" w:color="auto"/>
      </w:divBdr>
    </w:div>
    <w:div w:id="350180567">
      <w:bodyDiv w:val="1"/>
      <w:marLeft w:val="0"/>
      <w:marRight w:val="0"/>
      <w:marTop w:val="0"/>
      <w:marBottom w:val="0"/>
      <w:divBdr>
        <w:top w:val="none" w:sz="0" w:space="0" w:color="auto"/>
        <w:left w:val="none" w:sz="0" w:space="0" w:color="auto"/>
        <w:bottom w:val="none" w:sz="0" w:space="0" w:color="auto"/>
        <w:right w:val="none" w:sz="0" w:space="0" w:color="auto"/>
      </w:divBdr>
    </w:div>
    <w:div w:id="354617072">
      <w:bodyDiv w:val="1"/>
      <w:marLeft w:val="0"/>
      <w:marRight w:val="0"/>
      <w:marTop w:val="0"/>
      <w:marBottom w:val="0"/>
      <w:divBdr>
        <w:top w:val="none" w:sz="0" w:space="0" w:color="auto"/>
        <w:left w:val="none" w:sz="0" w:space="0" w:color="auto"/>
        <w:bottom w:val="none" w:sz="0" w:space="0" w:color="auto"/>
        <w:right w:val="none" w:sz="0" w:space="0" w:color="auto"/>
      </w:divBdr>
    </w:div>
    <w:div w:id="369574847">
      <w:bodyDiv w:val="1"/>
      <w:marLeft w:val="0"/>
      <w:marRight w:val="0"/>
      <w:marTop w:val="0"/>
      <w:marBottom w:val="0"/>
      <w:divBdr>
        <w:top w:val="none" w:sz="0" w:space="0" w:color="auto"/>
        <w:left w:val="none" w:sz="0" w:space="0" w:color="auto"/>
        <w:bottom w:val="none" w:sz="0" w:space="0" w:color="auto"/>
        <w:right w:val="none" w:sz="0" w:space="0" w:color="auto"/>
      </w:divBdr>
      <w:divsChild>
        <w:div w:id="1239172971">
          <w:marLeft w:val="0"/>
          <w:marRight w:val="0"/>
          <w:marTop w:val="0"/>
          <w:marBottom w:val="0"/>
          <w:divBdr>
            <w:top w:val="none" w:sz="0" w:space="0" w:color="auto"/>
            <w:left w:val="none" w:sz="0" w:space="0" w:color="auto"/>
            <w:bottom w:val="none" w:sz="0" w:space="0" w:color="auto"/>
            <w:right w:val="none" w:sz="0" w:space="0" w:color="auto"/>
          </w:divBdr>
        </w:div>
        <w:div w:id="1807578531">
          <w:marLeft w:val="0"/>
          <w:marRight w:val="0"/>
          <w:marTop w:val="0"/>
          <w:marBottom w:val="0"/>
          <w:divBdr>
            <w:top w:val="none" w:sz="0" w:space="0" w:color="auto"/>
            <w:left w:val="none" w:sz="0" w:space="0" w:color="auto"/>
            <w:bottom w:val="none" w:sz="0" w:space="0" w:color="auto"/>
            <w:right w:val="none" w:sz="0" w:space="0" w:color="auto"/>
          </w:divBdr>
        </w:div>
      </w:divsChild>
    </w:div>
    <w:div w:id="372121419">
      <w:bodyDiv w:val="1"/>
      <w:marLeft w:val="0"/>
      <w:marRight w:val="0"/>
      <w:marTop w:val="0"/>
      <w:marBottom w:val="0"/>
      <w:divBdr>
        <w:top w:val="none" w:sz="0" w:space="0" w:color="auto"/>
        <w:left w:val="none" w:sz="0" w:space="0" w:color="auto"/>
        <w:bottom w:val="none" w:sz="0" w:space="0" w:color="auto"/>
        <w:right w:val="none" w:sz="0" w:space="0" w:color="auto"/>
      </w:divBdr>
    </w:div>
    <w:div w:id="375200992">
      <w:bodyDiv w:val="1"/>
      <w:marLeft w:val="0"/>
      <w:marRight w:val="0"/>
      <w:marTop w:val="0"/>
      <w:marBottom w:val="0"/>
      <w:divBdr>
        <w:top w:val="none" w:sz="0" w:space="0" w:color="auto"/>
        <w:left w:val="none" w:sz="0" w:space="0" w:color="auto"/>
        <w:bottom w:val="none" w:sz="0" w:space="0" w:color="auto"/>
        <w:right w:val="none" w:sz="0" w:space="0" w:color="auto"/>
      </w:divBdr>
    </w:div>
    <w:div w:id="393088147">
      <w:bodyDiv w:val="1"/>
      <w:marLeft w:val="0"/>
      <w:marRight w:val="0"/>
      <w:marTop w:val="0"/>
      <w:marBottom w:val="0"/>
      <w:divBdr>
        <w:top w:val="none" w:sz="0" w:space="0" w:color="auto"/>
        <w:left w:val="none" w:sz="0" w:space="0" w:color="auto"/>
        <w:bottom w:val="none" w:sz="0" w:space="0" w:color="auto"/>
        <w:right w:val="none" w:sz="0" w:space="0" w:color="auto"/>
      </w:divBdr>
    </w:div>
    <w:div w:id="426731573">
      <w:bodyDiv w:val="1"/>
      <w:marLeft w:val="0"/>
      <w:marRight w:val="0"/>
      <w:marTop w:val="0"/>
      <w:marBottom w:val="0"/>
      <w:divBdr>
        <w:top w:val="none" w:sz="0" w:space="0" w:color="auto"/>
        <w:left w:val="none" w:sz="0" w:space="0" w:color="auto"/>
        <w:bottom w:val="none" w:sz="0" w:space="0" w:color="auto"/>
        <w:right w:val="none" w:sz="0" w:space="0" w:color="auto"/>
      </w:divBdr>
    </w:div>
    <w:div w:id="452595064">
      <w:bodyDiv w:val="1"/>
      <w:marLeft w:val="0"/>
      <w:marRight w:val="0"/>
      <w:marTop w:val="0"/>
      <w:marBottom w:val="0"/>
      <w:divBdr>
        <w:top w:val="none" w:sz="0" w:space="0" w:color="auto"/>
        <w:left w:val="none" w:sz="0" w:space="0" w:color="auto"/>
        <w:bottom w:val="none" w:sz="0" w:space="0" w:color="auto"/>
        <w:right w:val="none" w:sz="0" w:space="0" w:color="auto"/>
      </w:divBdr>
    </w:div>
    <w:div w:id="453065042">
      <w:bodyDiv w:val="1"/>
      <w:marLeft w:val="0"/>
      <w:marRight w:val="0"/>
      <w:marTop w:val="0"/>
      <w:marBottom w:val="0"/>
      <w:divBdr>
        <w:top w:val="none" w:sz="0" w:space="0" w:color="auto"/>
        <w:left w:val="none" w:sz="0" w:space="0" w:color="auto"/>
        <w:bottom w:val="none" w:sz="0" w:space="0" w:color="auto"/>
        <w:right w:val="none" w:sz="0" w:space="0" w:color="auto"/>
      </w:divBdr>
    </w:div>
    <w:div w:id="453404716">
      <w:bodyDiv w:val="1"/>
      <w:marLeft w:val="0"/>
      <w:marRight w:val="0"/>
      <w:marTop w:val="0"/>
      <w:marBottom w:val="0"/>
      <w:divBdr>
        <w:top w:val="none" w:sz="0" w:space="0" w:color="auto"/>
        <w:left w:val="none" w:sz="0" w:space="0" w:color="auto"/>
        <w:bottom w:val="none" w:sz="0" w:space="0" w:color="auto"/>
        <w:right w:val="none" w:sz="0" w:space="0" w:color="auto"/>
      </w:divBdr>
    </w:div>
    <w:div w:id="465322578">
      <w:bodyDiv w:val="1"/>
      <w:marLeft w:val="0"/>
      <w:marRight w:val="0"/>
      <w:marTop w:val="0"/>
      <w:marBottom w:val="0"/>
      <w:divBdr>
        <w:top w:val="none" w:sz="0" w:space="0" w:color="auto"/>
        <w:left w:val="none" w:sz="0" w:space="0" w:color="auto"/>
        <w:bottom w:val="none" w:sz="0" w:space="0" w:color="auto"/>
        <w:right w:val="none" w:sz="0" w:space="0" w:color="auto"/>
      </w:divBdr>
    </w:div>
    <w:div w:id="472406463">
      <w:bodyDiv w:val="1"/>
      <w:marLeft w:val="0"/>
      <w:marRight w:val="0"/>
      <w:marTop w:val="0"/>
      <w:marBottom w:val="0"/>
      <w:divBdr>
        <w:top w:val="none" w:sz="0" w:space="0" w:color="auto"/>
        <w:left w:val="none" w:sz="0" w:space="0" w:color="auto"/>
        <w:bottom w:val="none" w:sz="0" w:space="0" w:color="auto"/>
        <w:right w:val="none" w:sz="0" w:space="0" w:color="auto"/>
      </w:divBdr>
    </w:div>
    <w:div w:id="546334755">
      <w:bodyDiv w:val="1"/>
      <w:marLeft w:val="0"/>
      <w:marRight w:val="0"/>
      <w:marTop w:val="0"/>
      <w:marBottom w:val="0"/>
      <w:divBdr>
        <w:top w:val="none" w:sz="0" w:space="0" w:color="auto"/>
        <w:left w:val="none" w:sz="0" w:space="0" w:color="auto"/>
        <w:bottom w:val="none" w:sz="0" w:space="0" w:color="auto"/>
        <w:right w:val="none" w:sz="0" w:space="0" w:color="auto"/>
      </w:divBdr>
    </w:div>
    <w:div w:id="556937094">
      <w:bodyDiv w:val="1"/>
      <w:marLeft w:val="0"/>
      <w:marRight w:val="0"/>
      <w:marTop w:val="0"/>
      <w:marBottom w:val="0"/>
      <w:divBdr>
        <w:top w:val="none" w:sz="0" w:space="0" w:color="auto"/>
        <w:left w:val="none" w:sz="0" w:space="0" w:color="auto"/>
        <w:bottom w:val="none" w:sz="0" w:space="0" w:color="auto"/>
        <w:right w:val="none" w:sz="0" w:space="0" w:color="auto"/>
      </w:divBdr>
    </w:div>
    <w:div w:id="565996946">
      <w:bodyDiv w:val="1"/>
      <w:marLeft w:val="0"/>
      <w:marRight w:val="0"/>
      <w:marTop w:val="0"/>
      <w:marBottom w:val="0"/>
      <w:divBdr>
        <w:top w:val="none" w:sz="0" w:space="0" w:color="auto"/>
        <w:left w:val="none" w:sz="0" w:space="0" w:color="auto"/>
        <w:bottom w:val="none" w:sz="0" w:space="0" w:color="auto"/>
        <w:right w:val="none" w:sz="0" w:space="0" w:color="auto"/>
      </w:divBdr>
    </w:div>
    <w:div w:id="569775107">
      <w:bodyDiv w:val="1"/>
      <w:marLeft w:val="0"/>
      <w:marRight w:val="0"/>
      <w:marTop w:val="0"/>
      <w:marBottom w:val="0"/>
      <w:divBdr>
        <w:top w:val="none" w:sz="0" w:space="0" w:color="auto"/>
        <w:left w:val="none" w:sz="0" w:space="0" w:color="auto"/>
        <w:bottom w:val="none" w:sz="0" w:space="0" w:color="auto"/>
        <w:right w:val="none" w:sz="0" w:space="0" w:color="auto"/>
      </w:divBdr>
    </w:div>
    <w:div w:id="582761593">
      <w:bodyDiv w:val="1"/>
      <w:marLeft w:val="0"/>
      <w:marRight w:val="0"/>
      <w:marTop w:val="0"/>
      <w:marBottom w:val="0"/>
      <w:divBdr>
        <w:top w:val="none" w:sz="0" w:space="0" w:color="auto"/>
        <w:left w:val="none" w:sz="0" w:space="0" w:color="auto"/>
        <w:bottom w:val="none" w:sz="0" w:space="0" w:color="auto"/>
        <w:right w:val="none" w:sz="0" w:space="0" w:color="auto"/>
      </w:divBdr>
    </w:div>
    <w:div w:id="589852196">
      <w:bodyDiv w:val="1"/>
      <w:marLeft w:val="0"/>
      <w:marRight w:val="0"/>
      <w:marTop w:val="0"/>
      <w:marBottom w:val="0"/>
      <w:divBdr>
        <w:top w:val="none" w:sz="0" w:space="0" w:color="auto"/>
        <w:left w:val="none" w:sz="0" w:space="0" w:color="auto"/>
        <w:bottom w:val="none" w:sz="0" w:space="0" w:color="auto"/>
        <w:right w:val="none" w:sz="0" w:space="0" w:color="auto"/>
      </w:divBdr>
    </w:div>
    <w:div w:id="592199983">
      <w:bodyDiv w:val="1"/>
      <w:marLeft w:val="0"/>
      <w:marRight w:val="0"/>
      <w:marTop w:val="0"/>
      <w:marBottom w:val="0"/>
      <w:divBdr>
        <w:top w:val="none" w:sz="0" w:space="0" w:color="auto"/>
        <w:left w:val="none" w:sz="0" w:space="0" w:color="auto"/>
        <w:bottom w:val="none" w:sz="0" w:space="0" w:color="auto"/>
        <w:right w:val="none" w:sz="0" w:space="0" w:color="auto"/>
      </w:divBdr>
    </w:div>
    <w:div w:id="594439055">
      <w:bodyDiv w:val="1"/>
      <w:marLeft w:val="0"/>
      <w:marRight w:val="0"/>
      <w:marTop w:val="0"/>
      <w:marBottom w:val="0"/>
      <w:divBdr>
        <w:top w:val="none" w:sz="0" w:space="0" w:color="auto"/>
        <w:left w:val="none" w:sz="0" w:space="0" w:color="auto"/>
        <w:bottom w:val="none" w:sz="0" w:space="0" w:color="auto"/>
        <w:right w:val="none" w:sz="0" w:space="0" w:color="auto"/>
      </w:divBdr>
    </w:div>
    <w:div w:id="600064858">
      <w:bodyDiv w:val="1"/>
      <w:marLeft w:val="0"/>
      <w:marRight w:val="0"/>
      <w:marTop w:val="0"/>
      <w:marBottom w:val="0"/>
      <w:divBdr>
        <w:top w:val="none" w:sz="0" w:space="0" w:color="auto"/>
        <w:left w:val="none" w:sz="0" w:space="0" w:color="auto"/>
        <w:bottom w:val="none" w:sz="0" w:space="0" w:color="auto"/>
        <w:right w:val="none" w:sz="0" w:space="0" w:color="auto"/>
      </w:divBdr>
    </w:div>
    <w:div w:id="602223525">
      <w:bodyDiv w:val="1"/>
      <w:marLeft w:val="0"/>
      <w:marRight w:val="0"/>
      <w:marTop w:val="0"/>
      <w:marBottom w:val="0"/>
      <w:divBdr>
        <w:top w:val="none" w:sz="0" w:space="0" w:color="auto"/>
        <w:left w:val="none" w:sz="0" w:space="0" w:color="auto"/>
        <w:bottom w:val="none" w:sz="0" w:space="0" w:color="auto"/>
        <w:right w:val="none" w:sz="0" w:space="0" w:color="auto"/>
      </w:divBdr>
    </w:div>
    <w:div w:id="670258391">
      <w:bodyDiv w:val="1"/>
      <w:marLeft w:val="0"/>
      <w:marRight w:val="0"/>
      <w:marTop w:val="0"/>
      <w:marBottom w:val="0"/>
      <w:divBdr>
        <w:top w:val="none" w:sz="0" w:space="0" w:color="auto"/>
        <w:left w:val="none" w:sz="0" w:space="0" w:color="auto"/>
        <w:bottom w:val="none" w:sz="0" w:space="0" w:color="auto"/>
        <w:right w:val="none" w:sz="0" w:space="0" w:color="auto"/>
      </w:divBdr>
    </w:div>
    <w:div w:id="707294179">
      <w:bodyDiv w:val="1"/>
      <w:marLeft w:val="0"/>
      <w:marRight w:val="0"/>
      <w:marTop w:val="0"/>
      <w:marBottom w:val="0"/>
      <w:divBdr>
        <w:top w:val="none" w:sz="0" w:space="0" w:color="auto"/>
        <w:left w:val="none" w:sz="0" w:space="0" w:color="auto"/>
        <w:bottom w:val="none" w:sz="0" w:space="0" w:color="auto"/>
        <w:right w:val="none" w:sz="0" w:space="0" w:color="auto"/>
      </w:divBdr>
    </w:div>
    <w:div w:id="727387659">
      <w:bodyDiv w:val="1"/>
      <w:marLeft w:val="0"/>
      <w:marRight w:val="0"/>
      <w:marTop w:val="0"/>
      <w:marBottom w:val="0"/>
      <w:divBdr>
        <w:top w:val="none" w:sz="0" w:space="0" w:color="auto"/>
        <w:left w:val="none" w:sz="0" w:space="0" w:color="auto"/>
        <w:bottom w:val="none" w:sz="0" w:space="0" w:color="auto"/>
        <w:right w:val="none" w:sz="0" w:space="0" w:color="auto"/>
      </w:divBdr>
    </w:div>
    <w:div w:id="746541010">
      <w:bodyDiv w:val="1"/>
      <w:marLeft w:val="0"/>
      <w:marRight w:val="0"/>
      <w:marTop w:val="0"/>
      <w:marBottom w:val="0"/>
      <w:divBdr>
        <w:top w:val="none" w:sz="0" w:space="0" w:color="auto"/>
        <w:left w:val="none" w:sz="0" w:space="0" w:color="auto"/>
        <w:bottom w:val="none" w:sz="0" w:space="0" w:color="auto"/>
        <w:right w:val="none" w:sz="0" w:space="0" w:color="auto"/>
      </w:divBdr>
    </w:div>
    <w:div w:id="761990737">
      <w:bodyDiv w:val="1"/>
      <w:marLeft w:val="0"/>
      <w:marRight w:val="0"/>
      <w:marTop w:val="0"/>
      <w:marBottom w:val="0"/>
      <w:divBdr>
        <w:top w:val="none" w:sz="0" w:space="0" w:color="auto"/>
        <w:left w:val="none" w:sz="0" w:space="0" w:color="auto"/>
        <w:bottom w:val="none" w:sz="0" w:space="0" w:color="auto"/>
        <w:right w:val="none" w:sz="0" w:space="0" w:color="auto"/>
      </w:divBdr>
    </w:div>
    <w:div w:id="790588013">
      <w:bodyDiv w:val="1"/>
      <w:marLeft w:val="0"/>
      <w:marRight w:val="0"/>
      <w:marTop w:val="0"/>
      <w:marBottom w:val="0"/>
      <w:divBdr>
        <w:top w:val="none" w:sz="0" w:space="0" w:color="auto"/>
        <w:left w:val="none" w:sz="0" w:space="0" w:color="auto"/>
        <w:bottom w:val="none" w:sz="0" w:space="0" w:color="auto"/>
        <w:right w:val="none" w:sz="0" w:space="0" w:color="auto"/>
      </w:divBdr>
    </w:div>
    <w:div w:id="797331750">
      <w:bodyDiv w:val="1"/>
      <w:marLeft w:val="0"/>
      <w:marRight w:val="0"/>
      <w:marTop w:val="0"/>
      <w:marBottom w:val="0"/>
      <w:divBdr>
        <w:top w:val="none" w:sz="0" w:space="0" w:color="auto"/>
        <w:left w:val="none" w:sz="0" w:space="0" w:color="auto"/>
        <w:bottom w:val="none" w:sz="0" w:space="0" w:color="auto"/>
        <w:right w:val="none" w:sz="0" w:space="0" w:color="auto"/>
      </w:divBdr>
    </w:div>
    <w:div w:id="812022505">
      <w:bodyDiv w:val="1"/>
      <w:marLeft w:val="0"/>
      <w:marRight w:val="0"/>
      <w:marTop w:val="0"/>
      <w:marBottom w:val="0"/>
      <w:divBdr>
        <w:top w:val="none" w:sz="0" w:space="0" w:color="auto"/>
        <w:left w:val="none" w:sz="0" w:space="0" w:color="auto"/>
        <w:bottom w:val="none" w:sz="0" w:space="0" w:color="auto"/>
        <w:right w:val="none" w:sz="0" w:space="0" w:color="auto"/>
      </w:divBdr>
    </w:div>
    <w:div w:id="843278271">
      <w:bodyDiv w:val="1"/>
      <w:marLeft w:val="0"/>
      <w:marRight w:val="0"/>
      <w:marTop w:val="0"/>
      <w:marBottom w:val="0"/>
      <w:divBdr>
        <w:top w:val="none" w:sz="0" w:space="0" w:color="auto"/>
        <w:left w:val="none" w:sz="0" w:space="0" w:color="auto"/>
        <w:bottom w:val="none" w:sz="0" w:space="0" w:color="auto"/>
        <w:right w:val="none" w:sz="0" w:space="0" w:color="auto"/>
      </w:divBdr>
    </w:div>
    <w:div w:id="853957913">
      <w:bodyDiv w:val="1"/>
      <w:marLeft w:val="0"/>
      <w:marRight w:val="0"/>
      <w:marTop w:val="0"/>
      <w:marBottom w:val="0"/>
      <w:divBdr>
        <w:top w:val="none" w:sz="0" w:space="0" w:color="auto"/>
        <w:left w:val="none" w:sz="0" w:space="0" w:color="auto"/>
        <w:bottom w:val="none" w:sz="0" w:space="0" w:color="auto"/>
        <w:right w:val="none" w:sz="0" w:space="0" w:color="auto"/>
      </w:divBdr>
    </w:div>
    <w:div w:id="861553522">
      <w:bodyDiv w:val="1"/>
      <w:marLeft w:val="0"/>
      <w:marRight w:val="0"/>
      <w:marTop w:val="0"/>
      <w:marBottom w:val="0"/>
      <w:divBdr>
        <w:top w:val="none" w:sz="0" w:space="0" w:color="auto"/>
        <w:left w:val="none" w:sz="0" w:space="0" w:color="auto"/>
        <w:bottom w:val="none" w:sz="0" w:space="0" w:color="auto"/>
        <w:right w:val="none" w:sz="0" w:space="0" w:color="auto"/>
      </w:divBdr>
    </w:div>
    <w:div w:id="878778399">
      <w:bodyDiv w:val="1"/>
      <w:marLeft w:val="0"/>
      <w:marRight w:val="0"/>
      <w:marTop w:val="0"/>
      <w:marBottom w:val="0"/>
      <w:divBdr>
        <w:top w:val="none" w:sz="0" w:space="0" w:color="auto"/>
        <w:left w:val="none" w:sz="0" w:space="0" w:color="auto"/>
        <w:bottom w:val="none" w:sz="0" w:space="0" w:color="auto"/>
        <w:right w:val="none" w:sz="0" w:space="0" w:color="auto"/>
      </w:divBdr>
    </w:div>
    <w:div w:id="900944504">
      <w:bodyDiv w:val="1"/>
      <w:marLeft w:val="0"/>
      <w:marRight w:val="0"/>
      <w:marTop w:val="0"/>
      <w:marBottom w:val="0"/>
      <w:divBdr>
        <w:top w:val="none" w:sz="0" w:space="0" w:color="auto"/>
        <w:left w:val="none" w:sz="0" w:space="0" w:color="auto"/>
        <w:bottom w:val="none" w:sz="0" w:space="0" w:color="auto"/>
        <w:right w:val="none" w:sz="0" w:space="0" w:color="auto"/>
      </w:divBdr>
    </w:div>
    <w:div w:id="909775719">
      <w:bodyDiv w:val="1"/>
      <w:marLeft w:val="0"/>
      <w:marRight w:val="0"/>
      <w:marTop w:val="0"/>
      <w:marBottom w:val="0"/>
      <w:divBdr>
        <w:top w:val="none" w:sz="0" w:space="0" w:color="auto"/>
        <w:left w:val="none" w:sz="0" w:space="0" w:color="auto"/>
        <w:bottom w:val="none" w:sz="0" w:space="0" w:color="auto"/>
        <w:right w:val="none" w:sz="0" w:space="0" w:color="auto"/>
      </w:divBdr>
    </w:div>
    <w:div w:id="913977726">
      <w:bodyDiv w:val="1"/>
      <w:marLeft w:val="0"/>
      <w:marRight w:val="0"/>
      <w:marTop w:val="0"/>
      <w:marBottom w:val="0"/>
      <w:divBdr>
        <w:top w:val="none" w:sz="0" w:space="0" w:color="auto"/>
        <w:left w:val="none" w:sz="0" w:space="0" w:color="auto"/>
        <w:bottom w:val="none" w:sz="0" w:space="0" w:color="auto"/>
        <w:right w:val="none" w:sz="0" w:space="0" w:color="auto"/>
      </w:divBdr>
    </w:div>
    <w:div w:id="920678984">
      <w:bodyDiv w:val="1"/>
      <w:marLeft w:val="0"/>
      <w:marRight w:val="0"/>
      <w:marTop w:val="0"/>
      <w:marBottom w:val="0"/>
      <w:divBdr>
        <w:top w:val="none" w:sz="0" w:space="0" w:color="auto"/>
        <w:left w:val="none" w:sz="0" w:space="0" w:color="auto"/>
        <w:bottom w:val="none" w:sz="0" w:space="0" w:color="auto"/>
        <w:right w:val="none" w:sz="0" w:space="0" w:color="auto"/>
      </w:divBdr>
    </w:div>
    <w:div w:id="922764125">
      <w:bodyDiv w:val="1"/>
      <w:marLeft w:val="0"/>
      <w:marRight w:val="0"/>
      <w:marTop w:val="0"/>
      <w:marBottom w:val="0"/>
      <w:divBdr>
        <w:top w:val="none" w:sz="0" w:space="0" w:color="auto"/>
        <w:left w:val="none" w:sz="0" w:space="0" w:color="auto"/>
        <w:bottom w:val="none" w:sz="0" w:space="0" w:color="auto"/>
        <w:right w:val="none" w:sz="0" w:space="0" w:color="auto"/>
      </w:divBdr>
    </w:div>
    <w:div w:id="976031733">
      <w:bodyDiv w:val="1"/>
      <w:marLeft w:val="0"/>
      <w:marRight w:val="0"/>
      <w:marTop w:val="0"/>
      <w:marBottom w:val="0"/>
      <w:divBdr>
        <w:top w:val="none" w:sz="0" w:space="0" w:color="auto"/>
        <w:left w:val="none" w:sz="0" w:space="0" w:color="auto"/>
        <w:bottom w:val="none" w:sz="0" w:space="0" w:color="auto"/>
        <w:right w:val="none" w:sz="0" w:space="0" w:color="auto"/>
      </w:divBdr>
    </w:div>
    <w:div w:id="997535589">
      <w:bodyDiv w:val="1"/>
      <w:marLeft w:val="0"/>
      <w:marRight w:val="0"/>
      <w:marTop w:val="0"/>
      <w:marBottom w:val="0"/>
      <w:divBdr>
        <w:top w:val="none" w:sz="0" w:space="0" w:color="auto"/>
        <w:left w:val="none" w:sz="0" w:space="0" w:color="auto"/>
        <w:bottom w:val="none" w:sz="0" w:space="0" w:color="auto"/>
        <w:right w:val="none" w:sz="0" w:space="0" w:color="auto"/>
      </w:divBdr>
      <w:divsChild>
        <w:div w:id="1072432693">
          <w:marLeft w:val="0"/>
          <w:marRight w:val="0"/>
          <w:marTop w:val="0"/>
          <w:marBottom w:val="0"/>
          <w:divBdr>
            <w:top w:val="none" w:sz="0" w:space="0" w:color="auto"/>
            <w:left w:val="none" w:sz="0" w:space="0" w:color="auto"/>
            <w:bottom w:val="none" w:sz="0" w:space="0" w:color="auto"/>
            <w:right w:val="none" w:sz="0" w:space="0" w:color="auto"/>
          </w:divBdr>
          <w:divsChild>
            <w:div w:id="1236236321">
              <w:marLeft w:val="0"/>
              <w:marRight w:val="0"/>
              <w:marTop w:val="0"/>
              <w:marBottom w:val="0"/>
              <w:divBdr>
                <w:top w:val="none" w:sz="0" w:space="0" w:color="auto"/>
                <w:left w:val="none" w:sz="0" w:space="0" w:color="auto"/>
                <w:bottom w:val="none" w:sz="0" w:space="0" w:color="auto"/>
                <w:right w:val="none" w:sz="0" w:space="0" w:color="auto"/>
              </w:divBdr>
              <w:divsChild>
                <w:div w:id="191846825">
                  <w:marLeft w:val="0"/>
                  <w:marRight w:val="0"/>
                  <w:marTop w:val="0"/>
                  <w:marBottom w:val="0"/>
                  <w:divBdr>
                    <w:top w:val="none" w:sz="0" w:space="0" w:color="auto"/>
                    <w:left w:val="none" w:sz="0" w:space="0" w:color="auto"/>
                    <w:bottom w:val="none" w:sz="0" w:space="0" w:color="auto"/>
                    <w:right w:val="none" w:sz="0" w:space="0" w:color="auto"/>
                  </w:divBdr>
                  <w:divsChild>
                    <w:div w:id="486828290">
                      <w:marLeft w:val="0"/>
                      <w:marRight w:val="0"/>
                      <w:marTop w:val="0"/>
                      <w:marBottom w:val="0"/>
                      <w:divBdr>
                        <w:top w:val="single" w:sz="4" w:space="6" w:color="30773F"/>
                        <w:left w:val="single" w:sz="4" w:space="0" w:color="30773F"/>
                        <w:bottom w:val="single" w:sz="4" w:space="6" w:color="30773F"/>
                        <w:right w:val="single" w:sz="4" w:space="0" w:color="30773F"/>
                      </w:divBdr>
                      <w:divsChild>
                        <w:div w:id="1697191144">
                          <w:marLeft w:val="0"/>
                          <w:marRight w:val="0"/>
                          <w:marTop w:val="0"/>
                          <w:marBottom w:val="0"/>
                          <w:divBdr>
                            <w:top w:val="none" w:sz="0" w:space="0" w:color="auto"/>
                            <w:left w:val="none" w:sz="0" w:space="0" w:color="auto"/>
                            <w:bottom w:val="none" w:sz="0" w:space="0" w:color="auto"/>
                            <w:right w:val="none" w:sz="0" w:space="0" w:color="auto"/>
                          </w:divBdr>
                          <w:divsChild>
                            <w:div w:id="502938754">
                              <w:marLeft w:val="0"/>
                              <w:marRight w:val="0"/>
                              <w:marTop w:val="0"/>
                              <w:marBottom w:val="0"/>
                              <w:divBdr>
                                <w:top w:val="none" w:sz="0" w:space="0" w:color="auto"/>
                                <w:left w:val="none" w:sz="0" w:space="0" w:color="auto"/>
                                <w:bottom w:val="none" w:sz="0" w:space="0" w:color="auto"/>
                                <w:right w:val="none" w:sz="0" w:space="0" w:color="auto"/>
                              </w:divBdr>
                              <w:divsChild>
                                <w:div w:id="1737434669">
                                  <w:marLeft w:val="720"/>
                                  <w:marRight w:val="0"/>
                                  <w:marTop w:val="0"/>
                                  <w:marBottom w:val="0"/>
                                  <w:divBdr>
                                    <w:top w:val="none" w:sz="0" w:space="0" w:color="auto"/>
                                    <w:left w:val="none" w:sz="0" w:space="0" w:color="auto"/>
                                    <w:bottom w:val="none" w:sz="0" w:space="0" w:color="auto"/>
                                    <w:right w:val="none" w:sz="0" w:space="0" w:color="auto"/>
                                  </w:divBdr>
                                  <w:divsChild>
                                    <w:div w:id="15984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476118">
      <w:bodyDiv w:val="1"/>
      <w:marLeft w:val="0"/>
      <w:marRight w:val="0"/>
      <w:marTop w:val="0"/>
      <w:marBottom w:val="0"/>
      <w:divBdr>
        <w:top w:val="none" w:sz="0" w:space="0" w:color="auto"/>
        <w:left w:val="none" w:sz="0" w:space="0" w:color="auto"/>
        <w:bottom w:val="none" w:sz="0" w:space="0" w:color="auto"/>
        <w:right w:val="none" w:sz="0" w:space="0" w:color="auto"/>
      </w:divBdr>
    </w:div>
    <w:div w:id="1017737854">
      <w:bodyDiv w:val="1"/>
      <w:marLeft w:val="0"/>
      <w:marRight w:val="0"/>
      <w:marTop w:val="0"/>
      <w:marBottom w:val="0"/>
      <w:divBdr>
        <w:top w:val="none" w:sz="0" w:space="0" w:color="auto"/>
        <w:left w:val="none" w:sz="0" w:space="0" w:color="auto"/>
        <w:bottom w:val="none" w:sz="0" w:space="0" w:color="auto"/>
        <w:right w:val="none" w:sz="0" w:space="0" w:color="auto"/>
      </w:divBdr>
    </w:div>
    <w:div w:id="1024358998">
      <w:bodyDiv w:val="1"/>
      <w:marLeft w:val="0"/>
      <w:marRight w:val="0"/>
      <w:marTop w:val="0"/>
      <w:marBottom w:val="0"/>
      <w:divBdr>
        <w:top w:val="none" w:sz="0" w:space="0" w:color="auto"/>
        <w:left w:val="none" w:sz="0" w:space="0" w:color="auto"/>
        <w:bottom w:val="none" w:sz="0" w:space="0" w:color="auto"/>
        <w:right w:val="none" w:sz="0" w:space="0" w:color="auto"/>
      </w:divBdr>
    </w:div>
    <w:div w:id="1031734099">
      <w:bodyDiv w:val="1"/>
      <w:marLeft w:val="0"/>
      <w:marRight w:val="0"/>
      <w:marTop w:val="0"/>
      <w:marBottom w:val="0"/>
      <w:divBdr>
        <w:top w:val="none" w:sz="0" w:space="0" w:color="auto"/>
        <w:left w:val="none" w:sz="0" w:space="0" w:color="auto"/>
        <w:bottom w:val="none" w:sz="0" w:space="0" w:color="auto"/>
        <w:right w:val="none" w:sz="0" w:space="0" w:color="auto"/>
      </w:divBdr>
    </w:div>
    <w:div w:id="1075976087">
      <w:bodyDiv w:val="1"/>
      <w:marLeft w:val="0"/>
      <w:marRight w:val="0"/>
      <w:marTop w:val="0"/>
      <w:marBottom w:val="0"/>
      <w:divBdr>
        <w:top w:val="none" w:sz="0" w:space="0" w:color="auto"/>
        <w:left w:val="none" w:sz="0" w:space="0" w:color="auto"/>
        <w:bottom w:val="none" w:sz="0" w:space="0" w:color="auto"/>
        <w:right w:val="none" w:sz="0" w:space="0" w:color="auto"/>
      </w:divBdr>
    </w:div>
    <w:div w:id="1082222298">
      <w:bodyDiv w:val="1"/>
      <w:marLeft w:val="0"/>
      <w:marRight w:val="0"/>
      <w:marTop w:val="0"/>
      <w:marBottom w:val="0"/>
      <w:divBdr>
        <w:top w:val="none" w:sz="0" w:space="0" w:color="auto"/>
        <w:left w:val="none" w:sz="0" w:space="0" w:color="auto"/>
        <w:bottom w:val="none" w:sz="0" w:space="0" w:color="auto"/>
        <w:right w:val="none" w:sz="0" w:space="0" w:color="auto"/>
      </w:divBdr>
    </w:div>
    <w:div w:id="1142310658">
      <w:bodyDiv w:val="1"/>
      <w:marLeft w:val="0"/>
      <w:marRight w:val="0"/>
      <w:marTop w:val="0"/>
      <w:marBottom w:val="0"/>
      <w:divBdr>
        <w:top w:val="none" w:sz="0" w:space="0" w:color="auto"/>
        <w:left w:val="none" w:sz="0" w:space="0" w:color="auto"/>
        <w:bottom w:val="none" w:sz="0" w:space="0" w:color="auto"/>
        <w:right w:val="none" w:sz="0" w:space="0" w:color="auto"/>
      </w:divBdr>
    </w:div>
    <w:div w:id="1151604622">
      <w:bodyDiv w:val="1"/>
      <w:marLeft w:val="0"/>
      <w:marRight w:val="0"/>
      <w:marTop w:val="0"/>
      <w:marBottom w:val="0"/>
      <w:divBdr>
        <w:top w:val="none" w:sz="0" w:space="0" w:color="auto"/>
        <w:left w:val="none" w:sz="0" w:space="0" w:color="auto"/>
        <w:bottom w:val="none" w:sz="0" w:space="0" w:color="auto"/>
        <w:right w:val="none" w:sz="0" w:space="0" w:color="auto"/>
      </w:divBdr>
    </w:div>
    <w:div w:id="1177379384">
      <w:bodyDiv w:val="1"/>
      <w:marLeft w:val="0"/>
      <w:marRight w:val="0"/>
      <w:marTop w:val="0"/>
      <w:marBottom w:val="0"/>
      <w:divBdr>
        <w:top w:val="none" w:sz="0" w:space="0" w:color="auto"/>
        <w:left w:val="none" w:sz="0" w:space="0" w:color="auto"/>
        <w:bottom w:val="none" w:sz="0" w:space="0" w:color="auto"/>
        <w:right w:val="none" w:sz="0" w:space="0" w:color="auto"/>
      </w:divBdr>
      <w:divsChild>
        <w:div w:id="426659263">
          <w:marLeft w:val="0"/>
          <w:marRight w:val="0"/>
          <w:marTop w:val="0"/>
          <w:marBottom w:val="0"/>
          <w:divBdr>
            <w:top w:val="none" w:sz="0" w:space="0" w:color="auto"/>
            <w:left w:val="none" w:sz="0" w:space="0" w:color="auto"/>
            <w:bottom w:val="none" w:sz="0" w:space="0" w:color="auto"/>
            <w:right w:val="none" w:sz="0" w:space="0" w:color="auto"/>
          </w:divBdr>
          <w:divsChild>
            <w:div w:id="1225946912">
              <w:marLeft w:val="514"/>
              <w:marRight w:val="0"/>
              <w:marTop w:val="103"/>
              <w:marBottom w:val="0"/>
              <w:divBdr>
                <w:top w:val="none" w:sz="0" w:space="0" w:color="auto"/>
                <w:left w:val="none" w:sz="0" w:space="0" w:color="auto"/>
                <w:bottom w:val="none" w:sz="0" w:space="0" w:color="auto"/>
                <w:right w:val="none" w:sz="0" w:space="0" w:color="auto"/>
              </w:divBdr>
            </w:div>
            <w:div w:id="2068144712">
              <w:marLeft w:val="514"/>
              <w:marRight w:val="0"/>
              <w:marTop w:val="0"/>
              <w:marBottom w:val="0"/>
              <w:divBdr>
                <w:top w:val="none" w:sz="0" w:space="0" w:color="auto"/>
                <w:left w:val="none" w:sz="0" w:space="0" w:color="auto"/>
                <w:bottom w:val="none" w:sz="0" w:space="0" w:color="auto"/>
                <w:right w:val="none" w:sz="0" w:space="0" w:color="auto"/>
              </w:divBdr>
              <w:divsChild>
                <w:div w:id="466899206">
                  <w:marLeft w:val="0"/>
                  <w:marRight w:val="0"/>
                  <w:marTop w:val="0"/>
                  <w:marBottom w:val="0"/>
                  <w:divBdr>
                    <w:top w:val="none" w:sz="0" w:space="0" w:color="auto"/>
                    <w:left w:val="none" w:sz="0" w:space="0" w:color="auto"/>
                    <w:bottom w:val="none" w:sz="0" w:space="0" w:color="auto"/>
                    <w:right w:val="none" w:sz="0" w:space="0" w:color="auto"/>
                  </w:divBdr>
                </w:div>
                <w:div w:id="10700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77948">
      <w:bodyDiv w:val="1"/>
      <w:marLeft w:val="0"/>
      <w:marRight w:val="0"/>
      <w:marTop w:val="0"/>
      <w:marBottom w:val="0"/>
      <w:divBdr>
        <w:top w:val="none" w:sz="0" w:space="0" w:color="auto"/>
        <w:left w:val="none" w:sz="0" w:space="0" w:color="auto"/>
        <w:bottom w:val="none" w:sz="0" w:space="0" w:color="auto"/>
        <w:right w:val="none" w:sz="0" w:space="0" w:color="auto"/>
      </w:divBdr>
    </w:div>
    <w:div w:id="1194539223">
      <w:bodyDiv w:val="1"/>
      <w:marLeft w:val="0"/>
      <w:marRight w:val="0"/>
      <w:marTop w:val="0"/>
      <w:marBottom w:val="0"/>
      <w:divBdr>
        <w:top w:val="none" w:sz="0" w:space="0" w:color="auto"/>
        <w:left w:val="none" w:sz="0" w:space="0" w:color="auto"/>
        <w:bottom w:val="none" w:sz="0" w:space="0" w:color="auto"/>
        <w:right w:val="none" w:sz="0" w:space="0" w:color="auto"/>
      </w:divBdr>
    </w:div>
    <w:div w:id="1209875734">
      <w:bodyDiv w:val="1"/>
      <w:marLeft w:val="0"/>
      <w:marRight w:val="0"/>
      <w:marTop w:val="0"/>
      <w:marBottom w:val="0"/>
      <w:divBdr>
        <w:top w:val="none" w:sz="0" w:space="0" w:color="auto"/>
        <w:left w:val="none" w:sz="0" w:space="0" w:color="auto"/>
        <w:bottom w:val="none" w:sz="0" w:space="0" w:color="auto"/>
        <w:right w:val="none" w:sz="0" w:space="0" w:color="auto"/>
      </w:divBdr>
      <w:divsChild>
        <w:div w:id="396780467">
          <w:marLeft w:val="0"/>
          <w:marRight w:val="0"/>
          <w:marTop w:val="0"/>
          <w:marBottom w:val="0"/>
          <w:divBdr>
            <w:top w:val="none" w:sz="0" w:space="0" w:color="auto"/>
            <w:left w:val="none" w:sz="0" w:space="0" w:color="auto"/>
            <w:bottom w:val="none" w:sz="0" w:space="0" w:color="auto"/>
            <w:right w:val="none" w:sz="0" w:space="0" w:color="auto"/>
          </w:divBdr>
        </w:div>
      </w:divsChild>
    </w:div>
    <w:div w:id="1211258623">
      <w:bodyDiv w:val="1"/>
      <w:marLeft w:val="0"/>
      <w:marRight w:val="0"/>
      <w:marTop w:val="0"/>
      <w:marBottom w:val="0"/>
      <w:divBdr>
        <w:top w:val="none" w:sz="0" w:space="0" w:color="auto"/>
        <w:left w:val="none" w:sz="0" w:space="0" w:color="auto"/>
        <w:bottom w:val="none" w:sz="0" w:space="0" w:color="auto"/>
        <w:right w:val="none" w:sz="0" w:space="0" w:color="auto"/>
      </w:divBdr>
    </w:div>
    <w:div w:id="1220745725">
      <w:bodyDiv w:val="1"/>
      <w:marLeft w:val="0"/>
      <w:marRight w:val="0"/>
      <w:marTop w:val="0"/>
      <w:marBottom w:val="0"/>
      <w:divBdr>
        <w:top w:val="none" w:sz="0" w:space="0" w:color="auto"/>
        <w:left w:val="none" w:sz="0" w:space="0" w:color="auto"/>
        <w:bottom w:val="none" w:sz="0" w:space="0" w:color="auto"/>
        <w:right w:val="none" w:sz="0" w:space="0" w:color="auto"/>
      </w:divBdr>
    </w:div>
    <w:div w:id="1225220570">
      <w:bodyDiv w:val="1"/>
      <w:marLeft w:val="0"/>
      <w:marRight w:val="0"/>
      <w:marTop w:val="0"/>
      <w:marBottom w:val="0"/>
      <w:divBdr>
        <w:top w:val="none" w:sz="0" w:space="0" w:color="auto"/>
        <w:left w:val="none" w:sz="0" w:space="0" w:color="auto"/>
        <w:bottom w:val="none" w:sz="0" w:space="0" w:color="auto"/>
        <w:right w:val="none" w:sz="0" w:space="0" w:color="auto"/>
      </w:divBdr>
    </w:div>
    <w:div w:id="1254705533">
      <w:bodyDiv w:val="1"/>
      <w:marLeft w:val="0"/>
      <w:marRight w:val="0"/>
      <w:marTop w:val="0"/>
      <w:marBottom w:val="0"/>
      <w:divBdr>
        <w:top w:val="none" w:sz="0" w:space="0" w:color="auto"/>
        <w:left w:val="none" w:sz="0" w:space="0" w:color="auto"/>
        <w:bottom w:val="none" w:sz="0" w:space="0" w:color="auto"/>
        <w:right w:val="none" w:sz="0" w:space="0" w:color="auto"/>
      </w:divBdr>
    </w:div>
    <w:div w:id="1272668724">
      <w:bodyDiv w:val="1"/>
      <w:marLeft w:val="0"/>
      <w:marRight w:val="0"/>
      <w:marTop w:val="0"/>
      <w:marBottom w:val="0"/>
      <w:divBdr>
        <w:top w:val="none" w:sz="0" w:space="0" w:color="auto"/>
        <w:left w:val="none" w:sz="0" w:space="0" w:color="auto"/>
        <w:bottom w:val="none" w:sz="0" w:space="0" w:color="auto"/>
        <w:right w:val="none" w:sz="0" w:space="0" w:color="auto"/>
      </w:divBdr>
    </w:div>
    <w:div w:id="1275021456">
      <w:bodyDiv w:val="1"/>
      <w:marLeft w:val="0"/>
      <w:marRight w:val="0"/>
      <w:marTop w:val="0"/>
      <w:marBottom w:val="0"/>
      <w:divBdr>
        <w:top w:val="none" w:sz="0" w:space="0" w:color="auto"/>
        <w:left w:val="none" w:sz="0" w:space="0" w:color="auto"/>
        <w:bottom w:val="none" w:sz="0" w:space="0" w:color="auto"/>
        <w:right w:val="none" w:sz="0" w:space="0" w:color="auto"/>
      </w:divBdr>
    </w:div>
    <w:div w:id="1287079123">
      <w:bodyDiv w:val="1"/>
      <w:marLeft w:val="0"/>
      <w:marRight w:val="0"/>
      <w:marTop w:val="0"/>
      <w:marBottom w:val="0"/>
      <w:divBdr>
        <w:top w:val="none" w:sz="0" w:space="0" w:color="auto"/>
        <w:left w:val="none" w:sz="0" w:space="0" w:color="auto"/>
        <w:bottom w:val="none" w:sz="0" w:space="0" w:color="auto"/>
        <w:right w:val="none" w:sz="0" w:space="0" w:color="auto"/>
      </w:divBdr>
      <w:divsChild>
        <w:div w:id="106242439">
          <w:marLeft w:val="0"/>
          <w:marRight w:val="0"/>
          <w:marTop w:val="0"/>
          <w:marBottom w:val="0"/>
          <w:divBdr>
            <w:top w:val="none" w:sz="0" w:space="0" w:color="auto"/>
            <w:left w:val="none" w:sz="0" w:space="0" w:color="auto"/>
            <w:bottom w:val="none" w:sz="0" w:space="0" w:color="auto"/>
            <w:right w:val="none" w:sz="0" w:space="0" w:color="auto"/>
          </w:divBdr>
        </w:div>
      </w:divsChild>
    </w:div>
    <w:div w:id="1290361987">
      <w:bodyDiv w:val="1"/>
      <w:marLeft w:val="0"/>
      <w:marRight w:val="0"/>
      <w:marTop w:val="0"/>
      <w:marBottom w:val="0"/>
      <w:divBdr>
        <w:top w:val="none" w:sz="0" w:space="0" w:color="auto"/>
        <w:left w:val="none" w:sz="0" w:space="0" w:color="auto"/>
        <w:bottom w:val="none" w:sz="0" w:space="0" w:color="auto"/>
        <w:right w:val="none" w:sz="0" w:space="0" w:color="auto"/>
      </w:divBdr>
      <w:divsChild>
        <w:div w:id="1275332153">
          <w:marLeft w:val="0"/>
          <w:marRight w:val="0"/>
          <w:marTop w:val="0"/>
          <w:marBottom w:val="0"/>
          <w:divBdr>
            <w:top w:val="none" w:sz="0" w:space="0" w:color="auto"/>
            <w:left w:val="none" w:sz="0" w:space="0" w:color="auto"/>
            <w:bottom w:val="none" w:sz="0" w:space="0" w:color="auto"/>
            <w:right w:val="none" w:sz="0" w:space="0" w:color="auto"/>
          </w:divBdr>
          <w:divsChild>
            <w:div w:id="851141447">
              <w:marLeft w:val="0"/>
              <w:marRight w:val="0"/>
              <w:marTop w:val="0"/>
              <w:marBottom w:val="0"/>
              <w:divBdr>
                <w:top w:val="none" w:sz="0" w:space="0" w:color="auto"/>
                <w:left w:val="none" w:sz="0" w:space="0" w:color="auto"/>
                <w:bottom w:val="none" w:sz="0" w:space="0" w:color="auto"/>
                <w:right w:val="none" w:sz="0" w:space="0" w:color="auto"/>
              </w:divBdr>
              <w:divsChild>
                <w:div w:id="941841429">
                  <w:marLeft w:val="0"/>
                  <w:marRight w:val="0"/>
                  <w:marTop w:val="0"/>
                  <w:marBottom w:val="0"/>
                  <w:divBdr>
                    <w:top w:val="none" w:sz="0" w:space="0" w:color="auto"/>
                    <w:left w:val="none" w:sz="0" w:space="0" w:color="auto"/>
                    <w:bottom w:val="none" w:sz="0" w:space="0" w:color="auto"/>
                    <w:right w:val="none" w:sz="0" w:space="0" w:color="auto"/>
                  </w:divBdr>
                  <w:divsChild>
                    <w:div w:id="276329762">
                      <w:marLeft w:val="0"/>
                      <w:marRight w:val="0"/>
                      <w:marTop w:val="0"/>
                      <w:marBottom w:val="0"/>
                      <w:divBdr>
                        <w:top w:val="none" w:sz="0" w:space="0" w:color="auto"/>
                        <w:left w:val="none" w:sz="0" w:space="0" w:color="auto"/>
                        <w:bottom w:val="none" w:sz="0" w:space="0" w:color="auto"/>
                        <w:right w:val="none" w:sz="0" w:space="0" w:color="auto"/>
                      </w:divBdr>
                    </w:div>
                    <w:div w:id="7016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800229">
      <w:bodyDiv w:val="1"/>
      <w:marLeft w:val="0"/>
      <w:marRight w:val="0"/>
      <w:marTop w:val="0"/>
      <w:marBottom w:val="0"/>
      <w:divBdr>
        <w:top w:val="none" w:sz="0" w:space="0" w:color="auto"/>
        <w:left w:val="none" w:sz="0" w:space="0" w:color="auto"/>
        <w:bottom w:val="none" w:sz="0" w:space="0" w:color="auto"/>
        <w:right w:val="none" w:sz="0" w:space="0" w:color="auto"/>
      </w:divBdr>
    </w:div>
    <w:div w:id="1319580863">
      <w:bodyDiv w:val="1"/>
      <w:marLeft w:val="0"/>
      <w:marRight w:val="0"/>
      <w:marTop w:val="0"/>
      <w:marBottom w:val="0"/>
      <w:divBdr>
        <w:top w:val="none" w:sz="0" w:space="0" w:color="auto"/>
        <w:left w:val="none" w:sz="0" w:space="0" w:color="auto"/>
        <w:bottom w:val="none" w:sz="0" w:space="0" w:color="auto"/>
        <w:right w:val="none" w:sz="0" w:space="0" w:color="auto"/>
      </w:divBdr>
    </w:div>
    <w:div w:id="1320185340">
      <w:bodyDiv w:val="1"/>
      <w:marLeft w:val="0"/>
      <w:marRight w:val="0"/>
      <w:marTop w:val="0"/>
      <w:marBottom w:val="0"/>
      <w:divBdr>
        <w:top w:val="none" w:sz="0" w:space="0" w:color="auto"/>
        <w:left w:val="none" w:sz="0" w:space="0" w:color="auto"/>
        <w:bottom w:val="none" w:sz="0" w:space="0" w:color="auto"/>
        <w:right w:val="none" w:sz="0" w:space="0" w:color="auto"/>
      </w:divBdr>
    </w:div>
    <w:div w:id="1337541578">
      <w:bodyDiv w:val="1"/>
      <w:marLeft w:val="0"/>
      <w:marRight w:val="0"/>
      <w:marTop w:val="0"/>
      <w:marBottom w:val="0"/>
      <w:divBdr>
        <w:top w:val="none" w:sz="0" w:space="0" w:color="auto"/>
        <w:left w:val="none" w:sz="0" w:space="0" w:color="auto"/>
        <w:bottom w:val="none" w:sz="0" w:space="0" w:color="auto"/>
        <w:right w:val="none" w:sz="0" w:space="0" w:color="auto"/>
      </w:divBdr>
    </w:div>
    <w:div w:id="1358003566">
      <w:bodyDiv w:val="1"/>
      <w:marLeft w:val="0"/>
      <w:marRight w:val="0"/>
      <w:marTop w:val="0"/>
      <w:marBottom w:val="0"/>
      <w:divBdr>
        <w:top w:val="none" w:sz="0" w:space="0" w:color="auto"/>
        <w:left w:val="none" w:sz="0" w:space="0" w:color="auto"/>
        <w:bottom w:val="none" w:sz="0" w:space="0" w:color="auto"/>
        <w:right w:val="none" w:sz="0" w:space="0" w:color="auto"/>
      </w:divBdr>
    </w:div>
    <w:div w:id="1380058632">
      <w:bodyDiv w:val="1"/>
      <w:marLeft w:val="0"/>
      <w:marRight w:val="0"/>
      <w:marTop w:val="0"/>
      <w:marBottom w:val="0"/>
      <w:divBdr>
        <w:top w:val="none" w:sz="0" w:space="0" w:color="auto"/>
        <w:left w:val="none" w:sz="0" w:space="0" w:color="auto"/>
        <w:bottom w:val="none" w:sz="0" w:space="0" w:color="auto"/>
        <w:right w:val="none" w:sz="0" w:space="0" w:color="auto"/>
      </w:divBdr>
    </w:div>
    <w:div w:id="1399864998">
      <w:bodyDiv w:val="1"/>
      <w:marLeft w:val="0"/>
      <w:marRight w:val="0"/>
      <w:marTop w:val="0"/>
      <w:marBottom w:val="0"/>
      <w:divBdr>
        <w:top w:val="none" w:sz="0" w:space="0" w:color="auto"/>
        <w:left w:val="none" w:sz="0" w:space="0" w:color="auto"/>
        <w:bottom w:val="none" w:sz="0" w:space="0" w:color="auto"/>
        <w:right w:val="none" w:sz="0" w:space="0" w:color="auto"/>
      </w:divBdr>
    </w:div>
    <w:div w:id="1410541345">
      <w:bodyDiv w:val="1"/>
      <w:marLeft w:val="0"/>
      <w:marRight w:val="0"/>
      <w:marTop w:val="0"/>
      <w:marBottom w:val="0"/>
      <w:divBdr>
        <w:top w:val="none" w:sz="0" w:space="0" w:color="auto"/>
        <w:left w:val="none" w:sz="0" w:space="0" w:color="auto"/>
        <w:bottom w:val="none" w:sz="0" w:space="0" w:color="auto"/>
        <w:right w:val="none" w:sz="0" w:space="0" w:color="auto"/>
      </w:divBdr>
    </w:div>
    <w:div w:id="1415740080">
      <w:bodyDiv w:val="1"/>
      <w:marLeft w:val="0"/>
      <w:marRight w:val="0"/>
      <w:marTop w:val="0"/>
      <w:marBottom w:val="0"/>
      <w:divBdr>
        <w:top w:val="none" w:sz="0" w:space="0" w:color="auto"/>
        <w:left w:val="none" w:sz="0" w:space="0" w:color="auto"/>
        <w:bottom w:val="none" w:sz="0" w:space="0" w:color="auto"/>
        <w:right w:val="none" w:sz="0" w:space="0" w:color="auto"/>
      </w:divBdr>
    </w:div>
    <w:div w:id="1426075270">
      <w:bodyDiv w:val="1"/>
      <w:marLeft w:val="0"/>
      <w:marRight w:val="0"/>
      <w:marTop w:val="0"/>
      <w:marBottom w:val="0"/>
      <w:divBdr>
        <w:top w:val="none" w:sz="0" w:space="0" w:color="auto"/>
        <w:left w:val="none" w:sz="0" w:space="0" w:color="auto"/>
        <w:bottom w:val="none" w:sz="0" w:space="0" w:color="auto"/>
        <w:right w:val="none" w:sz="0" w:space="0" w:color="auto"/>
      </w:divBdr>
    </w:div>
    <w:div w:id="1432820410">
      <w:bodyDiv w:val="1"/>
      <w:marLeft w:val="0"/>
      <w:marRight w:val="0"/>
      <w:marTop w:val="0"/>
      <w:marBottom w:val="0"/>
      <w:divBdr>
        <w:top w:val="none" w:sz="0" w:space="0" w:color="auto"/>
        <w:left w:val="none" w:sz="0" w:space="0" w:color="auto"/>
        <w:bottom w:val="none" w:sz="0" w:space="0" w:color="auto"/>
        <w:right w:val="none" w:sz="0" w:space="0" w:color="auto"/>
      </w:divBdr>
    </w:div>
    <w:div w:id="1460034573">
      <w:bodyDiv w:val="1"/>
      <w:marLeft w:val="0"/>
      <w:marRight w:val="0"/>
      <w:marTop w:val="0"/>
      <w:marBottom w:val="0"/>
      <w:divBdr>
        <w:top w:val="none" w:sz="0" w:space="0" w:color="auto"/>
        <w:left w:val="none" w:sz="0" w:space="0" w:color="auto"/>
        <w:bottom w:val="none" w:sz="0" w:space="0" w:color="auto"/>
        <w:right w:val="none" w:sz="0" w:space="0" w:color="auto"/>
      </w:divBdr>
    </w:div>
    <w:div w:id="1491212579">
      <w:bodyDiv w:val="1"/>
      <w:marLeft w:val="0"/>
      <w:marRight w:val="0"/>
      <w:marTop w:val="0"/>
      <w:marBottom w:val="0"/>
      <w:divBdr>
        <w:top w:val="none" w:sz="0" w:space="0" w:color="auto"/>
        <w:left w:val="none" w:sz="0" w:space="0" w:color="auto"/>
        <w:bottom w:val="none" w:sz="0" w:space="0" w:color="auto"/>
        <w:right w:val="none" w:sz="0" w:space="0" w:color="auto"/>
      </w:divBdr>
    </w:div>
    <w:div w:id="1492140754">
      <w:bodyDiv w:val="1"/>
      <w:marLeft w:val="0"/>
      <w:marRight w:val="0"/>
      <w:marTop w:val="0"/>
      <w:marBottom w:val="0"/>
      <w:divBdr>
        <w:top w:val="none" w:sz="0" w:space="0" w:color="auto"/>
        <w:left w:val="none" w:sz="0" w:space="0" w:color="auto"/>
        <w:bottom w:val="none" w:sz="0" w:space="0" w:color="auto"/>
        <w:right w:val="none" w:sz="0" w:space="0" w:color="auto"/>
      </w:divBdr>
      <w:divsChild>
        <w:div w:id="1139498039">
          <w:marLeft w:val="0"/>
          <w:marRight w:val="0"/>
          <w:marTop w:val="0"/>
          <w:marBottom w:val="0"/>
          <w:divBdr>
            <w:top w:val="none" w:sz="0" w:space="0" w:color="auto"/>
            <w:left w:val="none" w:sz="0" w:space="0" w:color="auto"/>
            <w:bottom w:val="none" w:sz="0" w:space="0" w:color="auto"/>
            <w:right w:val="none" w:sz="0" w:space="0" w:color="auto"/>
          </w:divBdr>
          <w:divsChild>
            <w:div w:id="459882128">
              <w:marLeft w:val="0"/>
              <w:marRight w:val="0"/>
              <w:marTop w:val="0"/>
              <w:marBottom w:val="0"/>
              <w:divBdr>
                <w:top w:val="none" w:sz="0" w:space="0" w:color="auto"/>
                <w:left w:val="none" w:sz="0" w:space="0" w:color="auto"/>
                <w:bottom w:val="none" w:sz="0" w:space="0" w:color="auto"/>
                <w:right w:val="none" w:sz="0" w:space="0" w:color="auto"/>
              </w:divBdr>
              <w:divsChild>
                <w:div w:id="1722827705">
                  <w:marLeft w:val="0"/>
                  <w:marRight w:val="0"/>
                  <w:marTop w:val="0"/>
                  <w:marBottom w:val="0"/>
                  <w:divBdr>
                    <w:top w:val="none" w:sz="0" w:space="0" w:color="auto"/>
                    <w:left w:val="none" w:sz="0" w:space="0" w:color="auto"/>
                    <w:bottom w:val="none" w:sz="0" w:space="0" w:color="auto"/>
                    <w:right w:val="none" w:sz="0" w:space="0" w:color="auto"/>
                  </w:divBdr>
                  <w:divsChild>
                    <w:div w:id="834684212">
                      <w:marLeft w:val="0"/>
                      <w:marRight w:val="0"/>
                      <w:marTop w:val="0"/>
                      <w:marBottom w:val="0"/>
                      <w:divBdr>
                        <w:top w:val="none" w:sz="0" w:space="0" w:color="auto"/>
                        <w:left w:val="none" w:sz="0" w:space="0" w:color="auto"/>
                        <w:bottom w:val="none" w:sz="0" w:space="0" w:color="auto"/>
                        <w:right w:val="none" w:sz="0" w:space="0" w:color="auto"/>
                      </w:divBdr>
                    </w:div>
                    <w:div w:id="1792823319">
                      <w:marLeft w:val="0"/>
                      <w:marRight w:val="0"/>
                      <w:marTop w:val="0"/>
                      <w:marBottom w:val="0"/>
                      <w:divBdr>
                        <w:top w:val="none" w:sz="0" w:space="0" w:color="auto"/>
                        <w:left w:val="none" w:sz="0" w:space="0" w:color="auto"/>
                        <w:bottom w:val="none" w:sz="0" w:space="0" w:color="auto"/>
                        <w:right w:val="none" w:sz="0" w:space="0" w:color="auto"/>
                      </w:divBdr>
                      <w:divsChild>
                        <w:div w:id="1854102764">
                          <w:marLeft w:val="0"/>
                          <w:marRight w:val="0"/>
                          <w:marTop w:val="0"/>
                          <w:marBottom w:val="0"/>
                          <w:divBdr>
                            <w:top w:val="none" w:sz="0" w:space="0" w:color="auto"/>
                            <w:left w:val="none" w:sz="0" w:space="0" w:color="auto"/>
                            <w:bottom w:val="none" w:sz="0" w:space="0" w:color="auto"/>
                            <w:right w:val="none" w:sz="0" w:space="0" w:color="auto"/>
                          </w:divBdr>
                        </w:div>
                        <w:div w:id="208464379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299224">
      <w:bodyDiv w:val="1"/>
      <w:marLeft w:val="0"/>
      <w:marRight w:val="0"/>
      <w:marTop w:val="0"/>
      <w:marBottom w:val="0"/>
      <w:divBdr>
        <w:top w:val="none" w:sz="0" w:space="0" w:color="auto"/>
        <w:left w:val="none" w:sz="0" w:space="0" w:color="auto"/>
        <w:bottom w:val="none" w:sz="0" w:space="0" w:color="auto"/>
        <w:right w:val="none" w:sz="0" w:space="0" w:color="auto"/>
      </w:divBdr>
    </w:div>
    <w:div w:id="1570726687">
      <w:bodyDiv w:val="1"/>
      <w:marLeft w:val="0"/>
      <w:marRight w:val="0"/>
      <w:marTop w:val="0"/>
      <w:marBottom w:val="0"/>
      <w:divBdr>
        <w:top w:val="none" w:sz="0" w:space="0" w:color="auto"/>
        <w:left w:val="none" w:sz="0" w:space="0" w:color="auto"/>
        <w:bottom w:val="none" w:sz="0" w:space="0" w:color="auto"/>
        <w:right w:val="none" w:sz="0" w:space="0" w:color="auto"/>
      </w:divBdr>
    </w:div>
    <w:div w:id="1623654705">
      <w:bodyDiv w:val="1"/>
      <w:marLeft w:val="0"/>
      <w:marRight w:val="0"/>
      <w:marTop w:val="0"/>
      <w:marBottom w:val="0"/>
      <w:divBdr>
        <w:top w:val="none" w:sz="0" w:space="0" w:color="auto"/>
        <w:left w:val="none" w:sz="0" w:space="0" w:color="auto"/>
        <w:bottom w:val="none" w:sz="0" w:space="0" w:color="auto"/>
        <w:right w:val="none" w:sz="0" w:space="0" w:color="auto"/>
      </w:divBdr>
    </w:div>
    <w:div w:id="1650475850">
      <w:bodyDiv w:val="1"/>
      <w:marLeft w:val="0"/>
      <w:marRight w:val="0"/>
      <w:marTop w:val="0"/>
      <w:marBottom w:val="0"/>
      <w:divBdr>
        <w:top w:val="none" w:sz="0" w:space="0" w:color="auto"/>
        <w:left w:val="none" w:sz="0" w:space="0" w:color="auto"/>
        <w:bottom w:val="none" w:sz="0" w:space="0" w:color="auto"/>
        <w:right w:val="none" w:sz="0" w:space="0" w:color="auto"/>
      </w:divBdr>
    </w:div>
    <w:div w:id="1652172561">
      <w:bodyDiv w:val="1"/>
      <w:marLeft w:val="0"/>
      <w:marRight w:val="0"/>
      <w:marTop w:val="0"/>
      <w:marBottom w:val="0"/>
      <w:divBdr>
        <w:top w:val="none" w:sz="0" w:space="0" w:color="auto"/>
        <w:left w:val="none" w:sz="0" w:space="0" w:color="auto"/>
        <w:bottom w:val="none" w:sz="0" w:space="0" w:color="auto"/>
        <w:right w:val="none" w:sz="0" w:space="0" w:color="auto"/>
      </w:divBdr>
    </w:div>
    <w:div w:id="1653950770">
      <w:bodyDiv w:val="1"/>
      <w:marLeft w:val="0"/>
      <w:marRight w:val="0"/>
      <w:marTop w:val="0"/>
      <w:marBottom w:val="0"/>
      <w:divBdr>
        <w:top w:val="none" w:sz="0" w:space="0" w:color="auto"/>
        <w:left w:val="none" w:sz="0" w:space="0" w:color="auto"/>
        <w:bottom w:val="none" w:sz="0" w:space="0" w:color="auto"/>
        <w:right w:val="none" w:sz="0" w:space="0" w:color="auto"/>
      </w:divBdr>
    </w:div>
    <w:div w:id="1686516300">
      <w:bodyDiv w:val="1"/>
      <w:marLeft w:val="0"/>
      <w:marRight w:val="0"/>
      <w:marTop w:val="0"/>
      <w:marBottom w:val="0"/>
      <w:divBdr>
        <w:top w:val="none" w:sz="0" w:space="0" w:color="auto"/>
        <w:left w:val="none" w:sz="0" w:space="0" w:color="auto"/>
        <w:bottom w:val="none" w:sz="0" w:space="0" w:color="auto"/>
        <w:right w:val="none" w:sz="0" w:space="0" w:color="auto"/>
      </w:divBdr>
      <w:divsChild>
        <w:div w:id="302081205">
          <w:marLeft w:val="0"/>
          <w:marRight w:val="0"/>
          <w:marTop w:val="0"/>
          <w:marBottom w:val="0"/>
          <w:divBdr>
            <w:top w:val="none" w:sz="0" w:space="0" w:color="auto"/>
            <w:left w:val="none" w:sz="0" w:space="0" w:color="auto"/>
            <w:bottom w:val="none" w:sz="0" w:space="0" w:color="auto"/>
            <w:right w:val="none" w:sz="0" w:space="0" w:color="auto"/>
          </w:divBdr>
        </w:div>
      </w:divsChild>
    </w:div>
    <w:div w:id="1714847392">
      <w:bodyDiv w:val="1"/>
      <w:marLeft w:val="0"/>
      <w:marRight w:val="0"/>
      <w:marTop w:val="0"/>
      <w:marBottom w:val="0"/>
      <w:divBdr>
        <w:top w:val="none" w:sz="0" w:space="0" w:color="auto"/>
        <w:left w:val="none" w:sz="0" w:space="0" w:color="auto"/>
        <w:bottom w:val="none" w:sz="0" w:space="0" w:color="auto"/>
        <w:right w:val="none" w:sz="0" w:space="0" w:color="auto"/>
      </w:divBdr>
    </w:div>
    <w:div w:id="1715815340">
      <w:bodyDiv w:val="1"/>
      <w:marLeft w:val="0"/>
      <w:marRight w:val="0"/>
      <w:marTop w:val="0"/>
      <w:marBottom w:val="0"/>
      <w:divBdr>
        <w:top w:val="none" w:sz="0" w:space="0" w:color="auto"/>
        <w:left w:val="none" w:sz="0" w:space="0" w:color="auto"/>
        <w:bottom w:val="none" w:sz="0" w:space="0" w:color="auto"/>
        <w:right w:val="none" w:sz="0" w:space="0" w:color="auto"/>
      </w:divBdr>
    </w:div>
    <w:div w:id="1774979390">
      <w:bodyDiv w:val="1"/>
      <w:marLeft w:val="0"/>
      <w:marRight w:val="0"/>
      <w:marTop w:val="0"/>
      <w:marBottom w:val="0"/>
      <w:divBdr>
        <w:top w:val="none" w:sz="0" w:space="0" w:color="auto"/>
        <w:left w:val="none" w:sz="0" w:space="0" w:color="auto"/>
        <w:bottom w:val="none" w:sz="0" w:space="0" w:color="auto"/>
        <w:right w:val="none" w:sz="0" w:space="0" w:color="auto"/>
      </w:divBdr>
    </w:div>
    <w:div w:id="1845170468">
      <w:bodyDiv w:val="1"/>
      <w:marLeft w:val="0"/>
      <w:marRight w:val="0"/>
      <w:marTop w:val="0"/>
      <w:marBottom w:val="0"/>
      <w:divBdr>
        <w:top w:val="none" w:sz="0" w:space="0" w:color="auto"/>
        <w:left w:val="none" w:sz="0" w:space="0" w:color="auto"/>
        <w:bottom w:val="none" w:sz="0" w:space="0" w:color="auto"/>
        <w:right w:val="none" w:sz="0" w:space="0" w:color="auto"/>
      </w:divBdr>
    </w:div>
    <w:div w:id="1855683405">
      <w:bodyDiv w:val="1"/>
      <w:marLeft w:val="0"/>
      <w:marRight w:val="0"/>
      <w:marTop w:val="0"/>
      <w:marBottom w:val="0"/>
      <w:divBdr>
        <w:top w:val="none" w:sz="0" w:space="0" w:color="auto"/>
        <w:left w:val="none" w:sz="0" w:space="0" w:color="auto"/>
        <w:bottom w:val="none" w:sz="0" w:space="0" w:color="auto"/>
        <w:right w:val="none" w:sz="0" w:space="0" w:color="auto"/>
      </w:divBdr>
      <w:divsChild>
        <w:div w:id="788011887">
          <w:marLeft w:val="0"/>
          <w:marRight w:val="0"/>
          <w:marTop w:val="0"/>
          <w:marBottom w:val="0"/>
          <w:divBdr>
            <w:top w:val="none" w:sz="0" w:space="0" w:color="auto"/>
            <w:left w:val="none" w:sz="0" w:space="0" w:color="auto"/>
            <w:bottom w:val="none" w:sz="0" w:space="0" w:color="auto"/>
            <w:right w:val="none" w:sz="0" w:space="0" w:color="auto"/>
          </w:divBdr>
          <w:divsChild>
            <w:div w:id="1486508012">
              <w:marLeft w:val="0"/>
              <w:marRight w:val="0"/>
              <w:marTop w:val="0"/>
              <w:marBottom w:val="0"/>
              <w:divBdr>
                <w:top w:val="none" w:sz="0" w:space="0" w:color="auto"/>
                <w:left w:val="none" w:sz="0" w:space="0" w:color="auto"/>
                <w:bottom w:val="none" w:sz="0" w:space="0" w:color="auto"/>
                <w:right w:val="none" w:sz="0" w:space="0" w:color="auto"/>
              </w:divBdr>
              <w:divsChild>
                <w:div w:id="1883706668">
                  <w:marLeft w:val="0"/>
                  <w:marRight w:val="0"/>
                  <w:marTop w:val="0"/>
                  <w:marBottom w:val="0"/>
                  <w:divBdr>
                    <w:top w:val="none" w:sz="0" w:space="0" w:color="auto"/>
                    <w:left w:val="none" w:sz="0" w:space="0" w:color="auto"/>
                    <w:bottom w:val="none" w:sz="0" w:space="0" w:color="auto"/>
                    <w:right w:val="none" w:sz="0" w:space="0" w:color="auto"/>
                  </w:divBdr>
                  <w:divsChild>
                    <w:div w:id="450436308">
                      <w:marLeft w:val="0"/>
                      <w:marRight w:val="0"/>
                      <w:marTop w:val="0"/>
                      <w:marBottom w:val="0"/>
                      <w:divBdr>
                        <w:top w:val="none" w:sz="0" w:space="0" w:color="auto"/>
                        <w:left w:val="none" w:sz="0" w:space="0" w:color="auto"/>
                        <w:bottom w:val="none" w:sz="0" w:space="0" w:color="auto"/>
                        <w:right w:val="none" w:sz="0" w:space="0" w:color="auto"/>
                      </w:divBdr>
                    </w:div>
                    <w:div w:id="1727798078">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120"/>
                          <w:marTop w:val="0"/>
                          <w:marBottom w:val="0"/>
                          <w:divBdr>
                            <w:top w:val="none" w:sz="0" w:space="0" w:color="auto"/>
                            <w:left w:val="none" w:sz="0" w:space="0" w:color="auto"/>
                            <w:bottom w:val="none" w:sz="0" w:space="0" w:color="auto"/>
                            <w:right w:val="none" w:sz="0" w:space="0" w:color="auto"/>
                          </w:divBdr>
                        </w:div>
                        <w:div w:id="19607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624193">
      <w:bodyDiv w:val="1"/>
      <w:marLeft w:val="0"/>
      <w:marRight w:val="0"/>
      <w:marTop w:val="0"/>
      <w:marBottom w:val="0"/>
      <w:divBdr>
        <w:top w:val="none" w:sz="0" w:space="0" w:color="auto"/>
        <w:left w:val="none" w:sz="0" w:space="0" w:color="auto"/>
        <w:bottom w:val="none" w:sz="0" w:space="0" w:color="auto"/>
        <w:right w:val="none" w:sz="0" w:space="0" w:color="auto"/>
      </w:divBdr>
    </w:div>
    <w:div w:id="1953123254">
      <w:bodyDiv w:val="1"/>
      <w:marLeft w:val="0"/>
      <w:marRight w:val="0"/>
      <w:marTop w:val="0"/>
      <w:marBottom w:val="0"/>
      <w:divBdr>
        <w:top w:val="none" w:sz="0" w:space="0" w:color="auto"/>
        <w:left w:val="none" w:sz="0" w:space="0" w:color="auto"/>
        <w:bottom w:val="none" w:sz="0" w:space="0" w:color="auto"/>
        <w:right w:val="none" w:sz="0" w:space="0" w:color="auto"/>
      </w:divBdr>
    </w:div>
    <w:div w:id="1965499594">
      <w:bodyDiv w:val="1"/>
      <w:marLeft w:val="0"/>
      <w:marRight w:val="0"/>
      <w:marTop w:val="0"/>
      <w:marBottom w:val="0"/>
      <w:divBdr>
        <w:top w:val="none" w:sz="0" w:space="0" w:color="auto"/>
        <w:left w:val="none" w:sz="0" w:space="0" w:color="auto"/>
        <w:bottom w:val="none" w:sz="0" w:space="0" w:color="auto"/>
        <w:right w:val="none" w:sz="0" w:space="0" w:color="auto"/>
      </w:divBdr>
      <w:divsChild>
        <w:div w:id="1302422072">
          <w:marLeft w:val="0"/>
          <w:marRight w:val="0"/>
          <w:marTop w:val="0"/>
          <w:marBottom w:val="0"/>
          <w:divBdr>
            <w:top w:val="none" w:sz="0" w:space="0" w:color="auto"/>
            <w:left w:val="none" w:sz="0" w:space="0" w:color="auto"/>
            <w:bottom w:val="none" w:sz="0" w:space="0" w:color="auto"/>
            <w:right w:val="none" w:sz="0" w:space="0" w:color="auto"/>
          </w:divBdr>
        </w:div>
      </w:divsChild>
    </w:div>
    <w:div w:id="1965843707">
      <w:bodyDiv w:val="1"/>
      <w:marLeft w:val="0"/>
      <w:marRight w:val="0"/>
      <w:marTop w:val="0"/>
      <w:marBottom w:val="0"/>
      <w:divBdr>
        <w:top w:val="none" w:sz="0" w:space="0" w:color="auto"/>
        <w:left w:val="none" w:sz="0" w:space="0" w:color="auto"/>
        <w:bottom w:val="none" w:sz="0" w:space="0" w:color="auto"/>
        <w:right w:val="none" w:sz="0" w:space="0" w:color="auto"/>
      </w:divBdr>
    </w:div>
    <w:div w:id="1980180823">
      <w:bodyDiv w:val="1"/>
      <w:marLeft w:val="0"/>
      <w:marRight w:val="0"/>
      <w:marTop w:val="0"/>
      <w:marBottom w:val="0"/>
      <w:divBdr>
        <w:top w:val="none" w:sz="0" w:space="0" w:color="auto"/>
        <w:left w:val="none" w:sz="0" w:space="0" w:color="auto"/>
        <w:bottom w:val="none" w:sz="0" w:space="0" w:color="auto"/>
        <w:right w:val="none" w:sz="0" w:space="0" w:color="auto"/>
      </w:divBdr>
    </w:div>
    <w:div w:id="2052336520">
      <w:bodyDiv w:val="1"/>
      <w:marLeft w:val="0"/>
      <w:marRight w:val="0"/>
      <w:marTop w:val="0"/>
      <w:marBottom w:val="0"/>
      <w:divBdr>
        <w:top w:val="none" w:sz="0" w:space="0" w:color="auto"/>
        <w:left w:val="none" w:sz="0" w:space="0" w:color="auto"/>
        <w:bottom w:val="none" w:sz="0" w:space="0" w:color="auto"/>
        <w:right w:val="none" w:sz="0" w:space="0" w:color="auto"/>
      </w:divBdr>
    </w:div>
    <w:div w:id="2063674760">
      <w:bodyDiv w:val="1"/>
      <w:marLeft w:val="0"/>
      <w:marRight w:val="0"/>
      <w:marTop w:val="0"/>
      <w:marBottom w:val="0"/>
      <w:divBdr>
        <w:top w:val="none" w:sz="0" w:space="0" w:color="auto"/>
        <w:left w:val="none" w:sz="0" w:space="0" w:color="auto"/>
        <w:bottom w:val="none" w:sz="0" w:space="0" w:color="auto"/>
        <w:right w:val="none" w:sz="0" w:space="0" w:color="auto"/>
      </w:divBdr>
    </w:div>
    <w:div w:id="2100827563">
      <w:bodyDiv w:val="1"/>
      <w:marLeft w:val="0"/>
      <w:marRight w:val="0"/>
      <w:marTop w:val="0"/>
      <w:marBottom w:val="0"/>
      <w:divBdr>
        <w:top w:val="none" w:sz="0" w:space="0" w:color="auto"/>
        <w:left w:val="none" w:sz="0" w:space="0" w:color="auto"/>
        <w:bottom w:val="none" w:sz="0" w:space="0" w:color="auto"/>
        <w:right w:val="none" w:sz="0" w:space="0" w:color="auto"/>
      </w:divBdr>
    </w:div>
    <w:div w:id="2115126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mit.edu/2025/explained-generative-ai-environmental-impact-011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ative.emory.ed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7</Pages>
  <Words>3146</Words>
  <Characters>17675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VCU, College of Humanities &amp; Sciences</Company>
  <LinksUpToDate>false</LinksUpToDate>
  <CharactersWithSpaces>20780</CharactersWithSpaces>
  <SharedDoc>false</SharedDoc>
  <HLinks>
    <vt:vector size="114" baseType="variant">
      <vt:variant>
        <vt:i4>655443</vt:i4>
      </vt:variant>
      <vt:variant>
        <vt:i4>54</vt:i4>
      </vt:variant>
      <vt:variant>
        <vt:i4>0</vt:i4>
      </vt:variant>
      <vt:variant>
        <vt:i4>5</vt:i4>
      </vt:variant>
      <vt:variant>
        <vt:lpwstr>http://www.enrollment.vcu.edu/finaid/contact.html</vt:lpwstr>
      </vt:variant>
      <vt:variant>
        <vt:lpwstr/>
      </vt:variant>
      <vt:variant>
        <vt:i4>4718664</vt:i4>
      </vt:variant>
      <vt:variant>
        <vt:i4>51</vt:i4>
      </vt:variant>
      <vt:variant>
        <vt:i4>0</vt:i4>
      </vt:variant>
      <vt:variant>
        <vt:i4>5</vt:i4>
      </vt:variant>
      <vt:variant>
        <vt:lpwstr>http://www.vcu.edu/alert</vt:lpwstr>
      </vt:variant>
      <vt:variant>
        <vt:lpwstr/>
      </vt:variant>
      <vt:variant>
        <vt:i4>3407969</vt:i4>
      </vt:variant>
      <vt:variant>
        <vt:i4>48</vt:i4>
      </vt:variant>
      <vt:variant>
        <vt:i4>0</vt:i4>
      </vt:variant>
      <vt:variant>
        <vt:i4>5</vt:i4>
      </vt:variant>
      <vt:variant>
        <vt:lpwstr>http://www.vcu.edu/alert/notify</vt:lpwstr>
      </vt:variant>
      <vt:variant>
        <vt:lpwstr/>
      </vt:variant>
      <vt:variant>
        <vt:i4>3539062</vt:i4>
      </vt:variant>
      <vt:variant>
        <vt:i4>45</vt:i4>
      </vt:variant>
      <vt:variant>
        <vt:i4>0</vt:i4>
      </vt:variant>
      <vt:variant>
        <vt:i4>5</vt:i4>
      </vt:variant>
      <vt:variant>
        <vt:lpwstr>http://www.specialservices.vcu.edu/disabilityss</vt:lpwstr>
      </vt:variant>
      <vt:variant>
        <vt:lpwstr/>
      </vt:variant>
      <vt:variant>
        <vt:i4>4718681</vt:i4>
      </vt:variant>
      <vt:variant>
        <vt:i4>42</vt:i4>
      </vt:variant>
      <vt:variant>
        <vt:i4>0</vt:i4>
      </vt:variant>
      <vt:variant>
        <vt:i4>5</vt:i4>
      </vt:variant>
      <vt:variant>
        <vt:lpwstr>http://www.students.vcu.edu/dss/</vt:lpwstr>
      </vt:variant>
      <vt:variant>
        <vt:lpwstr/>
      </vt:variant>
      <vt:variant>
        <vt:i4>5308436</vt:i4>
      </vt:variant>
      <vt:variant>
        <vt:i4>39</vt:i4>
      </vt:variant>
      <vt:variant>
        <vt:i4>0</vt:i4>
      </vt:variant>
      <vt:variant>
        <vt:i4>5</vt:i4>
      </vt:variant>
      <vt:variant>
        <vt:lpwstr>https://docs.google.com/a/vcu.edu/file/d/0B7z3ZniSHWXVU1ZmcFpIQ1J2UXM/edit?pli=1</vt:lpwstr>
      </vt:variant>
      <vt:variant>
        <vt:lpwstr/>
      </vt:variant>
      <vt:variant>
        <vt:i4>2687073</vt:i4>
      </vt:variant>
      <vt:variant>
        <vt:i4>36</vt:i4>
      </vt:variant>
      <vt:variant>
        <vt:i4>0</vt:i4>
      </vt:variant>
      <vt:variant>
        <vt:i4>5</vt:i4>
      </vt:variant>
      <vt:variant>
        <vt:lpwstr>http://www.assurance.vcu.edu/Policy Library/Faculty Guide to Student Conduct in Instructional Settings.pdf</vt:lpwstr>
      </vt:variant>
      <vt:variant>
        <vt:lpwstr/>
      </vt:variant>
      <vt:variant>
        <vt:i4>4522063</vt:i4>
      </vt:variant>
      <vt:variant>
        <vt:i4>33</vt:i4>
      </vt:variant>
      <vt:variant>
        <vt:i4>0</vt:i4>
      </vt:variant>
      <vt:variant>
        <vt:i4>5</vt:i4>
      </vt:variant>
      <vt:variant>
        <vt:lpwstr>http://www.students.vcu.edu/studentconduct/students/student_honor_system.html</vt:lpwstr>
      </vt:variant>
      <vt:variant>
        <vt:lpwstr/>
      </vt:variant>
      <vt:variant>
        <vt:i4>6225997</vt:i4>
      </vt:variant>
      <vt:variant>
        <vt:i4>30</vt:i4>
      </vt:variant>
      <vt:variant>
        <vt:i4>0</vt:i4>
      </vt:variant>
      <vt:variant>
        <vt:i4>5</vt:i4>
      </vt:variant>
      <vt:variant>
        <vt:lpwstr>http://www.assurance.vcu.edu/Policy Library/VCU Honor System.pdf</vt:lpwstr>
      </vt:variant>
      <vt:variant>
        <vt:lpwstr/>
      </vt:variant>
      <vt:variant>
        <vt:i4>2097266</vt:i4>
      </vt:variant>
      <vt:variant>
        <vt:i4>27</vt:i4>
      </vt:variant>
      <vt:variant>
        <vt:i4>0</vt:i4>
      </vt:variant>
      <vt:variant>
        <vt:i4>5</vt:i4>
      </vt:variant>
      <vt:variant>
        <vt:lpwstr>http://www.ts.vcu.edu/kb/3407.html</vt:lpwstr>
      </vt:variant>
      <vt:variant>
        <vt:lpwstr/>
      </vt:variant>
      <vt:variant>
        <vt:i4>6815847</vt:i4>
      </vt:variant>
      <vt:variant>
        <vt:i4>24</vt:i4>
      </vt:variant>
      <vt:variant>
        <vt:i4>0</vt:i4>
      </vt:variant>
      <vt:variant>
        <vt:i4>5</vt:i4>
      </vt:variant>
      <vt:variant>
        <vt:lpwstr>http://web.ebscohost.com.proxy.library.vcu.edu/ehost/viewarticle?data=dGJyMPPp44rp2%2fdV0%2bnjisfk5Ie46bZMt6e1T7Ck63nn5Kx95uXxjL6nrUqvpbBIrq2eT7irtFKxrZ5oy5zyit%2fk8Xnh6ueH7N%2fiVaurtUi1rLFOtKqkhN%2fk5VXj5KR84LPui%2ffepIzf3btZzJzfhruorki0o69Kt6izRa6msj7k5fCF3%2bq7fvPi6mzj7vIA&amp;hid=15</vt:lpwstr>
      </vt:variant>
      <vt:variant>
        <vt:lpwstr/>
      </vt:variant>
      <vt:variant>
        <vt:i4>3670064</vt:i4>
      </vt:variant>
      <vt:variant>
        <vt:i4>21</vt:i4>
      </vt:variant>
      <vt:variant>
        <vt:i4>0</vt:i4>
      </vt:variant>
      <vt:variant>
        <vt:i4>5</vt:i4>
      </vt:variant>
      <vt:variant>
        <vt:lpwstr>http://web.ebscohost.com.proxy.library.vcu.edu/ehost/viewarticle?data=dGJyMPPp44rp2%2fdV0%2bnjisfk5Ie46bZMt6e1T7Ck63nn5Kx95uXxjL6nrUqvpbBIrq2eTLipsFKzpp5oy5zyit%2fk8Xnh6ueH7N%2fiVbGvsEy2p7ZPsZzqeezdu33snOJ6u%2bbxkeac8nnls79mpNfsVbCmrk2rp7FPsqarSK6rpH7t6Ot58rPkjeri0n326gAA&amp;hid=13</vt:lpwstr>
      </vt:variant>
      <vt:variant>
        <vt:lpwstr/>
      </vt:variant>
      <vt:variant>
        <vt:i4>4128864</vt:i4>
      </vt:variant>
      <vt:variant>
        <vt:i4>18</vt:i4>
      </vt:variant>
      <vt:variant>
        <vt:i4>0</vt:i4>
      </vt:variant>
      <vt:variant>
        <vt:i4>5</vt:i4>
      </vt:variant>
      <vt:variant>
        <vt:lpwstr>http://web.ebscohost.com.proxy.library.vcu.edu/ehost/viewarticle?data=dGJyMPPp44rp2%2fdV0%2bnjisfk5Ie46bZMt6e1T7Ck63nn5Kx95uXxjL6nrUqvpbBIrq2eT7irtFKxrZ5oy5zyit%2fk8Xnh6ueH7N%2fiVaurtUi1rLFOtKqkhN%2fk5VXj5KR84LPui%2ffepIzf3btZzJzfhruorkiwo69QsKi0Ra6nsT7k5fCF3%2bq7fvPi6mzj7vIA&amp;hid=15</vt:lpwstr>
      </vt:variant>
      <vt:variant>
        <vt:lpwstr/>
      </vt:variant>
      <vt:variant>
        <vt:i4>3735673</vt:i4>
      </vt:variant>
      <vt:variant>
        <vt:i4>15</vt:i4>
      </vt:variant>
      <vt:variant>
        <vt:i4>0</vt:i4>
      </vt:variant>
      <vt:variant>
        <vt:i4>5</vt:i4>
      </vt:variant>
      <vt:variant>
        <vt:lpwstr>http://web.ebscohost.com.proxy.library.vcu.edu/ehost/viewarticle?data=dGJyMPPp44rp2%2fdV0%2bnjisfk5Ie46bZMt6e1T7Ck63nn5Kx95uXxjL6nrUm2pbBIr6aeSa%2bwrk24q7Y4v8OkjPDX7Ivf2fKB7eTnfLujr0ivrrBNtK%2b3T6Ti34bls%2bOGpNrgVe7p94Ck6t9%2fu7fMPt%2fku0quprZFrqquSrWjrkivnOSH8OPfjLvc84Tq6uOQ8gAA&amp;hid=8</vt:lpwstr>
      </vt:variant>
      <vt:variant>
        <vt:lpwstr/>
      </vt:variant>
      <vt:variant>
        <vt:i4>2621556</vt:i4>
      </vt:variant>
      <vt:variant>
        <vt:i4>12</vt:i4>
      </vt:variant>
      <vt:variant>
        <vt:i4>0</vt:i4>
      </vt:variant>
      <vt:variant>
        <vt:i4>5</vt:i4>
      </vt:variant>
      <vt:variant>
        <vt:lpwstr>http://web.ebscohost.com.proxy.library.vcu.edu/ehost/viewarticle?data=dGJyMPPp44rp2%2fdV0%2bnjisfk5Ie46bZMt6e1T7Ck63nn5Kx95uXxjL6nrUm2pbBIr6aeSa%2bwrk24q7Y4v8OkjPDX7Ivf2fKB7eTnfLujr0ivrrBNtK%2b3T6Ti34bls%2bOGpNrgVe7p94Ck6t9%2fu7fMPt%2fku0quprdFrqqzTLCjrkmwnOSH8OPfjLvc84Tq6uOQ8gAA&amp;hid=8</vt:lpwstr>
      </vt:variant>
      <vt:variant>
        <vt:lpwstr/>
      </vt:variant>
      <vt:variant>
        <vt:i4>2097212</vt:i4>
      </vt:variant>
      <vt:variant>
        <vt:i4>9</vt:i4>
      </vt:variant>
      <vt:variant>
        <vt:i4>0</vt:i4>
      </vt:variant>
      <vt:variant>
        <vt:i4>5</vt:i4>
      </vt:variant>
      <vt:variant>
        <vt:lpwstr>http://web.ebscohost.com.proxy.library.vcu.edu/ehost/viewarticle?data=dGJyMPPp44rp2%2fdV0%2bnjisfk5Ie46bZMt6e1T7Ck63nn5Kx95uXxjL6nrUqvpbBIrq2eTLipsFKzpp5oy5zyit%2fk8Xnh6ueH7N%2fiVbGvsEy2p7ZPsZzqeezdu33snOJ6u%2bbxkeac8nnls79mpNfsVbCmrk2rp69Jsq2rSK6qpH7t6Ot58rPkjeri0n326gAA&amp;hid=13</vt:lpwstr>
      </vt:variant>
      <vt:variant>
        <vt:lpwstr/>
      </vt:variant>
      <vt:variant>
        <vt:i4>3080307</vt:i4>
      </vt:variant>
      <vt:variant>
        <vt:i4>6</vt:i4>
      </vt:variant>
      <vt:variant>
        <vt:i4>0</vt:i4>
      </vt:variant>
      <vt:variant>
        <vt:i4>5</vt:i4>
      </vt:variant>
      <vt:variant>
        <vt:lpwstr>http://web.ebscohost.com/ehost/viewarticle?data=dGJyMPPp44rp2%2fdV0%2bnjisfk5Ie46bZMt6e1T7Ck63nn5Kx95uXxjL6nrUmwpbBIr6aeSriotFKyp55oy5zyit%2fk8Xnh6ueH7N%2fiVauvs0yup69Ntq6khN%2fk5VXj5KR84LPui%2ffepIzf3btZzJzfhruorkiwo65Orqq3Ra6mtj7k5fCF3%2bq7fvPi6ozj7vIA&amp;hid=12</vt:lpwstr>
      </vt:variant>
      <vt:variant>
        <vt:lpwstr/>
      </vt:variant>
      <vt:variant>
        <vt:i4>6619178</vt:i4>
      </vt:variant>
      <vt:variant>
        <vt:i4>3</vt:i4>
      </vt:variant>
      <vt:variant>
        <vt:i4>0</vt:i4>
      </vt:variant>
      <vt:variant>
        <vt:i4>5</vt:i4>
      </vt:variant>
      <vt:variant>
        <vt:lpwstr>http://web.ebscohost.com.proxy.library.vcu.edu/ehost/viewarticle?data=dGJyMPPp44rp2%2fdV0%2bnjisfk5Ie46bZMt6e1T7Ck63nn5Kx95uXxjL6nrUqvpbBIrq2eUbint1KurJ5oy5zyit%2fk8Xnh6ueH7N%2fiVausslG1ra5ItKekhN%2fk5VXj5KR84LPufOac8nnls79mpNfsVeHZ7kW1p6tKq6m1TaTc7Yrr1%2fJV5OvqhNLb9owA&amp;hid=15</vt:lpwstr>
      </vt:variant>
      <vt:variant>
        <vt:lpwstr/>
      </vt:variant>
      <vt:variant>
        <vt:i4>393260</vt:i4>
      </vt:variant>
      <vt:variant>
        <vt:i4>0</vt:i4>
      </vt:variant>
      <vt:variant>
        <vt:i4>0</vt:i4>
      </vt:variant>
      <vt:variant>
        <vt:i4>5</vt:i4>
      </vt:variant>
      <vt:variant>
        <vt:lpwstr>mailto:racorona@vcu.edu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Humanities and Sciences</dc:creator>
  <cp:keywords/>
  <dc:description/>
  <cp:lastModifiedBy>Romo, Steph</cp:lastModifiedBy>
  <cp:revision>39</cp:revision>
  <cp:lastPrinted>2023-01-07T16:51:00Z</cp:lastPrinted>
  <dcterms:created xsi:type="dcterms:W3CDTF">2025-08-06T23:05:00Z</dcterms:created>
  <dcterms:modified xsi:type="dcterms:W3CDTF">2025-08-15T18:23:00Z</dcterms:modified>
</cp:coreProperties>
</file>